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8D0" w:rsidRPr="00551D18" w:rsidRDefault="00296D8B" w:rsidP="00930F1E">
      <w:pPr>
        <w:framePr w:hSpace="141" w:wrap="around" w:vAnchor="text" w:hAnchor="page" w:x="1336" w:y="-157"/>
        <w:jc w:val="both"/>
      </w:pPr>
      <w:r>
        <w:rPr>
          <w:noProof/>
          <w:lang w:val="fr-CA" w:eastAsia="fr-CA"/>
        </w:rPr>
        <w:drawing>
          <wp:inline distT="0" distB="0" distL="0" distR="0">
            <wp:extent cx="1485900" cy="952500"/>
            <wp:effectExtent l="19050" t="0" r="0" b="0"/>
            <wp:docPr id="1" name="Image 1" descr="sigle FIS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sigle FISF"/>
                    <pic:cNvPicPr>
                      <a:picLocks noChangeAspect="1" noChangeArrowheads="1"/>
                    </pic:cNvPicPr>
                  </pic:nvPicPr>
                  <pic:blipFill>
                    <a:blip r:embed="rId8">
                      <a:lum contrast="12000"/>
                    </a:blip>
                    <a:srcRect/>
                    <a:stretch>
                      <a:fillRect/>
                    </a:stretch>
                  </pic:blipFill>
                  <pic:spPr bwMode="auto">
                    <a:xfrm>
                      <a:off x="0" y="0"/>
                      <a:ext cx="1485900" cy="952500"/>
                    </a:xfrm>
                    <a:prstGeom prst="rect">
                      <a:avLst/>
                    </a:prstGeom>
                    <a:noFill/>
                    <a:ln w="9525">
                      <a:noFill/>
                      <a:miter lim="800000"/>
                      <a:headEnd/>
                      <a:tailEnd/>
                    </a:ln>
                  </pic:spPr>
                </pic:pic>
              </a:graphicData>
            </a:graphic>
          </wp:inline>
        </w:drawing>
      </w:r>
    </w:p>
    <w:p w:rsidR="006508D0" w:rsidRPr="00E811A3" w:rsidRDefault="006508D0" w:rsidP="00930F1E">
      <w:pPr>
        <w:keepLines/>
        <w:jc w:val="both"/>
        <w:rPr>
          <w:b/>
          <w:noProof/>
          <w:sz w:val="36"/>
        </w:rPr>
      </w:pPr>
    </w:p>
    <w:p w:rsidR="006508D0" w:rsidRDefault="006508D0" w:rsidP="00930F1E">
      <w:pPr>
        <w:keepLines/>
        <w:jc w:val="both"/>
        <w:rPr>
          <w:b/>
          <w:sz w:val="24"/>
        </w:rPr>
      </w:pPr>
    </w:p>
    <w:p w:rsidR="006508D0" w:rsidRDefault="006508D0" w:rsidP="00930F1E">
      <w:pPr>
        <w:keepLines/>
        <w:jc w:val="both"/>
        <w:rPr>
          <w:b/>
          <w:sz w:val="24"/>
        </w:rPr>
      </w:pPr>
    </w:p>
    <w:p w:rsidR="006508D0" w:rsidRDefault="006508D0" w:rsidP="00930F1E">
      <w:pPr>
        <w:keepLines/>
        <w:jc w:val="both"/>
        <w:rPr>
          <w:b/>
          <w:sz w:val="24"/>
        </w:rPr>
      </w:pPr>
    </w:p>
    <w:p w:rsidR="006508D0" w:rsidRDefault="006508D0" w:rsidP="00930F1E">
      <w:pPr>
        <w:keepLines/>
        <w:jc w:val="both"/>
        <w:rPr>
          <w:b/>
          <w:sz w:val="24"/>
        </w:rPr>
      </w:pPr>
    </w:p>
    <w:p w:rsidR="006508D0" w:rsidRDefault="006508D0" w:rsidP="00930F1E">
      <w:pPr>
        <w:keepLines/>
        <w:jc w:val="both"/>
        <w:rPr>
          <w:rFonts w:ascii="Arial Narrow" w:hAnsi="Arial Narrow"/>
          <w:b/>
          <w:i/>
          <w:sz w:val="44"/>
        </w:rPr>
      </w:pPr>
    </w:p>
    <w:p w:rsidR="006508D0" w:rsidRDefault="006508D0" w:rsidP="00930F1E">
      <w:pPr>
        <w:keepLines/>
        <w:jc w:val="both"/>
        <w:rPr>
          <w:rFonts w:ascii="Arial Narrow" w:hAnsi="Arial Narrow"/>
          <w:b/>
          <w:i/>
          <w:sz w:val="44"/>
        </w:rPr>
      </w:pPr>
    </w:p>
    <w:p w:rsidR="006508D0" w:rsidRDefault="006508D0" w:rsidP="00930F1E">
      <w:pPr>
        <w:keepLines/>
        <w:jc w:val="both"/>
        <w:rPr>
          <w:rFonts w:ascii="Arial Narrow" w:hAnsi="Arial Narrow"/>
          <w:b/>
          <w:i/>
          <w:sz w:val="44"/>
        </w:rPr>
      </w:pPr>
    </w:p>
    <w:p w:rsidR="006508D0" w:rsidRDefault="006508D0" w:rsidP="00930F1E">
      <w:pPr>
        <w:keepLines/>
        <w:jc w:val="both"/>
        <w:rPr>
          <w:rFonts w:ascii="Arial Narrow" w:hAnsi="Arial Narrow"/>
          <w:b/>
          <w:i/>
          <w:sz w:val="44"/>
        </w:rPr>
      </w:pPr>
    </w:p>
    <w:p w:rsidR="006508D0" w:rsidRDefault="006508D0" w:rsidP="00930F1E">
      <w:pPr>
        <w:keepLines/>
        <w:jc w:val="both"/>
        <w:rPr>
          <w:rFonts w:ascii="Arial Narrow" w:hAnsi="Arial Narrow"/>
          <w:b/>
          <w:i/>
          <w:sz w:val="44"/>
        </w:rPr>
      </w:pPr>
    </w:p>
    <w:p w:rsidR="006508D0" w:rsidRDefault="006508D0" w:rsidP="00930F1E">
      <w:pPr>
        <w:keepLines/>
        <w:jc w:val="both"/>
        <w:rPr>
          <w:rFonts w:ascii="Arial Narrow" w:hAnsi="Arial Narrow"/>
          <w:b/>
          <w:i/>
          <w:sz w:val="44"/>
        </w:rPr>
      </w:pPr>
    </w:p>
    <w:p w:rsidR="006508D0" w:rsidRDefault="006508D0" w:rsidP="00930F1E">
      <w:pPr>
        <w:keepLines/>
        <w:jc w:val="both"/>
        <w:rPr>
          <w:rFonts w:ascii="Arial Narrow" w:hAnsi="Arial Narrow"/>
          <w:b/>
          <w:i/>
          <w:sz w:val="44"/>
        </w:rPr>
      </w:pPr>
    </w:p>
    <w:p w:rsidR="006508D0" w:rsidRDefault="006508D0" w:rsidP="00930F1E">
      <w:pPr>
        <w:keepLines/>
        <w:jc w:val="both"/>
        <w:rPr>
          <w:rFonts w:ascii="Arial Narrow" w:hAnsi="Arial Narrow"/>
          <w:b/>
          <w:i/>
          <w:sz w:val="44"/>
        </w:rPr>
      </w:pPr>
    </w:p>
    <w:p w:rsidR="006508D0" w:rsidRDefault="006508D0" w:rsidP="00930F1E">
      <w:pPr>
        <w:keepLines/>
        <w:jc w:val="both"/>
        <w:rPr>
          <w:rFonts w:ascii="Arial Narrow" w:hAnsi="Arial Narrow"/>
          <w:b/>
          <w:i/>
          <w:sz w:val="44"/>
        </w:rPr>
      </w:pPr>
    </w:p>
    <w:p w:rsidR="006508D0" w:rsidRPr="00BF4948" w:rsidRDefault="006508D0" w:rsidP="00930F1E">
      <w:pPr>
        <w:keepLines/>
        <w:jc w:val="both"/>
        <w:rPr>
          <w:b/>
          <w:sz w:val="72"/>
          <w:szCs w:val="72"/>
        </w:rPr>
      </w:pPr>
      <w:r w:rsidRPr="00BF4948">
        <w:rPr>
          <w:rFonts w:ascii="Arial Narrow" w:hAnsi="Arial Narrow"/>
          <w:b/>
          <w:i/>
          <w:sz w:val="72"/>
          <w:szCs w:val="72"/>
        </w:rPr>
        <w:t>Règlement d'ordre intérieur</w:t>
      </w:r>
    </w:p>
    <w:p w:rsidR="006508D0" w:rsidRDefault="006508D0" w:rsidP="00930F1E">
      <w:pPr>
        <w:keepLines/>
        <w:jc w:val="both"/>
        <w:rPr>
          <w:b/>
          <w:sz w:val="24"/>
        </w:rPr>
      </w:pPr>
    </w:p>
    <w:p w:rsidR="006508D0" w:rsidRDefault="006508D0" w:rsidP="00930F1E">
      <w:pPr>
        <w:keepLines/>
        <w:jc w:val="both"/>
        <w:rPr>
          <w:b/>
          <w:sz w:val="24"/>
        </w:rPr>
      </w:pPr>
    </w:p>
    <w:p w:rsidR="006508D0" w:rsidRDefault="006508D0" w:rsidP="00930F1E">
      <w:pPr>
        <w:keepLines/>
        <w:jc w:val="both"/>
        <w:rPr>
          <w:b/>
          <w:sz w:val="24"/>
        </w:rPr>
      </w:pPr>
    </w:p>
    <w:p w:rsidR="006508D0" w:rsidRDefault="006508D0" w:rsidP="00930F1E">
      <w:pPr>
        <w:keepLines/>
        <w:jc w:val="both"/>
        <w:rPr>
          <w:b/>
          <w:sz w:val="24"/>
        </w:rPr>
      </w:pPr>
    </w:p>
    <w:p w:rsidR="006508D0" w:rsidRDefault="006508D0" w:rsidP="00930F1E">
      <w:pPr>
        <w:keepLines/>
        <w:jc w:val="both"/>
        <w:rPr>
          <w:b/>
          <w:sz w:val="24"/>
        </w:rPr>
      </w:pPr>
    </w:p>
    <w:p w:rsidR="006508D0" w:rsidRDefault="006508D0" w:rsidP="00930F1E">
      <w:pPr>
        <w:keepLines/>
        <w:jc w:val="both"/>
        <w:rPr>
          <w:b/>
          <w:sz w:val="24"/>
        </w:rPr>
      </w:pPr>
    </w:p>
    <w:p w:rsidR="006508D0" w:rsidRDefault="006508D0" w:rsidP="00930F1E">
      <w:pPr>
        <w:keepLines/>
        <w:jc w:val="both"/>
        <w:rPr>
          <w:b/>
          <w:sz w:val="24"/>
        </w:rPr>
      </w:pPr>
    </w:p>
    <w:p w:rsidR="006508D0" w:rsidRDefault="006508D0" w:rsidP="00930F1E">
      <w:pPr>
        <w:keepLines/>
        <w:jc w:val="both"/>
        <w:rPr>
          <w:b/>
          <w:sz w:val="24"/>
        </w:rPr>
      </w:pPr>
    </w:p>
    <w:p w:rsidR="006508D0" w:rsidRDefault="006508D0" w:rsidP="00930F1E">
      <w:pPr>
        <w:keepLines/>
        <w:jc w:val="both"/>
        <w:rPr>
          <w:b/>
          <w:sz w:val="24"/>
        </w:rPr>
      </w:pPr>
    </w:p>
    <w:p w:rsidR="00FE2C20" w:rsidRDefault="00FE2C20" w:rsidP="00930F1E">
      <w:pPr>
        <w:keepLines/>
        <w:jc w:val="both"/>
        <w:rPr>
          <w:b/>
          <w:sz w:val="24"/>
        </w:rPr>
      </w:pPr>
      <w:r>
        <w:rPr>
          <w:b/>
          <w:sz w:val="24"/>
        </w:rPr>
        <w:t xml:space="preserve">Adopté par l’Assemblée générale de </w:t>
      </w:r>
      <w:smartTag w:uri="urn:schemas-microsoft-com:office:smarttags" w:element="PersonName">
        <w:smartTagPr>
          <w:attr w:name="ProductID" w:val="la FISF"/>
        </w:smartTagPr>
        <w:r>
          <w:rPr>
            <w:b/>
            <w:sz w:val="24"/>
          </w:rPr>
          <w:t>la FISF</w:t>
        </w:r>
      </w:smartTag>
      <w:r w:rsidRPr="00E811A3">
        <w:rPr>
          <w:b/>
          <w:sz w:val="24"/>
        </w:rPr>
        <w:t xml:space="preserve"> </w:t>
      </w:r>
      <w:r>
        <w:rPr>
          <w:b/>
          <w:sz w:val="24"/>
        </w:rPr>
        <w:t xml:space="preserve">le 16 </w:t>
      </w:r>
      <w:r w:rsidRPr="00E811A3">
        <w:rPr>
          <w:b/>
          <w:sz w:val="24"/>
        </w:rPr>
        <w:t>juillet 2006</w:t>
      </w:r>
      <w:r>
        <w:rPr>
          <w:b/>
          <w:sz w:val="24"/>
        </w:rPr>
        <w:t xml:space="preserve"> à Tours</w:t>
      </w:r>
    </w:p>
    <w:p w:rsidR="00FE2C20" w:rsidRPr="00930F1E" w:rsidRDefault="00FE2C20" w:rsidP="00930F1E">
      <w:pPr>
        <w:keepLines/>
        <w:jc w:val="both"/>
        <w:rPr>
          <w:b/>
          <w:sz w:val="24"/>
        </w:rPr>
      </w:pPr>
      <w:r>
        <w:rPr>
          <w:b/>
          <w:sz w:val="24"/>
        </w:rPr>
        <w:t>Modifié par</w:t>
      </w:r>
      <w:r w:rsidR="001B4BB0">
        <w:rPr>
          <w:b/>
          <w:sz w:val="24"/>
        </w:rPr>
        <w:t xml:space="preserve"> vote électronique des membres ayant le droit de vote à l’Assemblée générale</w:t>
      </w:r>
      <w:r w:rsidRPr="00930F1E">
        <w:rPr>
          <w:b/>
          <w:sz w:val="24"/>
        </w:rPr>
        <w:t xml:space="preserve"> </w:t>
      </w:r>
      <w:r w:rsidR="00930F1E" w:rsidRPr="00930F1E">
        <w:rPr>
          <w:b/>
          <w:sz w:val="24"/>
        </w:rPr>
        <w:t xml:space="preserve">le </w:t>
      </w:r>
      <w:r w:rsidR="001B4BB0">
        <w:rPr>
          <w:b/>
          <w:sz w:val="24"/>
        </w:rPr>
        <w:t>31 mai 2016.</w:t>
      </w:r>
    </w:p>
    <w:p w:rsidR="006508D0" w:rsidRDefault="006508D0" w:rsidP="00930F1E">
      <w:pPr>
        <w:keepLines/>
        <w:jc w:val="both"/>
        <w:rPr>
          <w:b/>
          <w:sz w:val="24"/>
        </w:rPr>
      </w:pPr>
    </w:p>
    <w:p w:rsidR="006508D0" w:rsidRDefault="006508D0" w:rsidP="00930F1E">
      <w:pPr>
        <w:keepLines/>
        <w:jc w:val="both"/>
        <w:rPr>
          <w:b/>
          <w:sz w:val="24"/>
        </w:rPr>
      </w:pPr>
    </w:p>
    <w:p w:rsidR="006508D0" w:rsidRDefault="006508D0" w:rsidP="00930F1E">
      <w:pPr>
        <w:keepLines/>
        <w:jc w:val="both"/>
        <w:rPr>
          <w:b/>
          <w:sz w:val="24"/>
        </w:rPr>
      </w:pPr>
    </w:p>
    <w:p w:rsidR="006508D0" w:rsidRDefault="006508D0" w:rsidP="00930F1E">
      <w:pPr>
        <w:keepLines/>
        <w:jc w:val="both"/>
        <w:rPr>
          <w:b/>
          <w:sz w:val="24"/>
        </w:rPr>
      </w:pPr>
    </w:p>
    <w:p w:rsidR="006508D0" w:rsidRDefault="006508D0" w:rsidP="00930F1E">
      <w:pPr>
        <w:keepLines/>
        <w:jc w:val="both"/>
        <w:rPr>
          <w:b/>
          <w:sz w:val="24"/>
        </w:rPr>
      </w:pPr>
    </w:p>
    <w:p w:rsidR="006508D0" w:rsidRDefault="006508D0" w:rsidP="00930F1E">
      <w:pPr>
        <w:keepLines/>
        <w:jc w:val="both"/>
        <w:rPr>
          <w:b/>
          <w:sz w:val="24"/>
        </w:rPr>
      </w:pPr>
    </w:p>
    <w:p w:rsidR="006508D0" w:rsidRDefault="006508D0" w:rsidP="00930F1E">
      <w:pPr>
        <w:keepLines/>
        <w:jc w:val="both"/>
        <w:rPr>
          <w:b/>
          <w:sz w:val="24"/>
        </w:rPr>
      </w:pPr>
    </w:p>
    <w:p w:rsidR="006508D0" w:rsidRDefault="006508D0" w:rsidP="00930F1E">
      <w:pPr>
        <w:keepLines/>
        <w:jc w:val="both"/>
        <w:rPr>
          <w:b/>
          <w:sz w:val="24"/>
        </w:rPr>
      </w:pPr>
    </w:p>
    <w:p w:rsidR="006508D0" w:rsidRDefault="006508D0" w:rsidP="00930F1E">
      <w:pPr>
        <w:keepLines/>
        <w:jc w:val="both"/>
        <w:rPr>
          <w:b/>
          <w:sz w:val="24"/>
        </w:rPr>
      </w:pPr>
    </w:p>
    <w:p w:rsidR="006508D0" w:rsidRDefault="006508D0" w:rsidP="00930F1E">
      <w:pPr>
        <w:keepLines/>
        <w:jc w:val="both"/>
        <w:rPr>
          <w:b/>
          <w:sz w:val="24"/>
        </w:rPr>
      </w:pPr>
    </w:p>
    <w:p w:rsidR="006508D0" w:rsidRDefault="006508D0" w:rsidP="00930F1E">
      <w:pPr>
        <w:keepLines/>
        <w:jc w:val="both"/>
        <w:rPr>
          <w:b/>
          <w:sz w:val="24"/>
        </w:rPr>
      </w:pPr>
    </w:p>
    <w:p w:rsidR="006508D0" w:rsidRDefault="006508D0" w:rsidP="00930F1E">
      <w:pPr>
        <w:keepLines/>
        <w:jc w:val="both"/>
        <w:rPr>
          <w:b/>
          <w:sz w:val="24"/>
        </w:rPr>
      </w:pPr>
    </w:p>
    <w:p w:rsidR="006508D0" w:rsidRDefault="006508D0" w:rsidP="00930F1E">
      <w:pPr>
        <w:keepLines/>
        <w:jc w:val="both"/>
        <w:rPr>
          <w:b/>
          <w:sz w:val="24"/>
        </w:rPr>
      </w:pPr>
    </w:p>
    <w:p w:rsidR="006508D0" w:rsidRDefault="006508D0" w:rsidP="00930F1E">
      <w:pPr>
        <w:keepLines/>
        <w:jc w:val="both"/>
        <w:rPr>
          <w:b/>
          <w:sz w:val="24"/>
        </w:rPr>
      </w:pPr>
    </w:p>
    <w:p w:rsidR="006508D0" w:rsidRPr="00E811A3" w:rsidRDefault="006508D0" w:rsidP="00930F1E">
      <w:pPr>
        <w:keepLines/>
        <w:jc w:val="both"/>
        <w:rPr>
          <w:b/>
          <w:sz w:val="36"/>
        </w:rPr>
      </w:pPr>
      <w:r w:rsidRPr="00E811A3">
        <w:rPr>
          <w:b/>
          <w:sz w:val="36"/>
        </w:rPr>
        <w:t>Règlement d’ordre intérieur de la FISF</w:t>
      </w:r>
    </w:p>
    <w:p w:rsidR="006508D0" w:rsidRPr="00E811A3" w:rsidRDefault="006508D0" w:rsidP="00930F1E">
      <w:pPr>
        <w:keepLines/>
        <w:jc w:val="both"/>
        <w:rPr>
          <w:b/>
          <w:sz w:val="36"/>
        </w:rPr>
      </w:pPr>
    </w:p>
    <w:p w:rsidR="006508D0" w:rsidRPr="00E811A3" w:rsidRDefault="006508D0" w:rsidP="00930F1E">
      <w:pPr>
        <w:keepLines/>
        <w:numPr>
          <w:ilvl w:val="0"/>
          <w:numId w:val="2"/>
        </w:numPr>
        <w:jc w:val="both"/>
        <w:rPr>
          <w:b/>
          <w:sz w:val="28"/>
        </w:rPr>
      </w:pPr>
      <w:r w:rsidRPr="00E811A3">
        <w:rPr>
          <w:b/>
          <w:sz w:val="28"/>
        </w:rPr>
        <w:t>Les statuts</w:t>
      </w:r>
    </w:p>
    <w:p w:rsidR="006508D0" w:rsidRPr="00E811A3" w:rsidRDefault="006508D0" w:rsidP="00930F1E">
      <w:pPr>
        <w:keepLines/>
        <w:jc w:val="both"/>
        <w:rPr>
          <w:sz w:val="28"/>
        </w:rPr>
      </w:pPr>
    </w:p>
    <w:p w:rsidR="006508D0" w:rsidRPr="00E811A3" w:rsidRDefault="006508D0" w:rsidP="00930F1E">
      <w:pPr>
        <w:keepLines/>
        <w:numPr>
          <w:ilvl w:val="0"/>
          <w:numId w:val="4"/>
        </w:numPr>
        <w:spacing w:before="120"/>
        <w:jc w:val="both"/>
      </w:pPr>
      <w:r w:rsidRPr="00E811A3">
        <w:t>Les statut</w:t>
      </w:r>
      <w:r>
        <w:t xml:space="preserve">s de </w:t>
      </w:r>
      <w:smartTag w:uri="urn:schemas-microsoft-com:office:smarttags" w:element="PersonName">
        <w:smartTagPr>
          <w:attr w:name="ProductID" w:val="la FISF"/>
        </w:smartTagPr>
        <w:r>
          <w:t>la FISF</w:t>
        </w:r>
      </w:smartTag>
      <w:r>
        <w:t xml:space="preserve"> ont été enregistrés auprès de l’arrondissement de Bruxelles sous le numéro d’entreprise : 447.452.685</w:t>
      </w:r>
    </w:p>
    <w:p w:rsidR="006508D0" w:rsidRPr="00E811A3" w:rsidRDefault="006508D0" w:rsidP="00930F1E">
      <w:pPr>
        <w:keepLines/>
        <w:numPr>
          <w:ilvl w:val="0"/>
          <w:numId w:val="4"/>
        </w:numPr>
        <w:spacing w:before="120"/>
        <w:jc w:val="both"/>
      </w:pPr>
      <w:r w:rsidRPr="00E811A3">
        <w:t xml:space="preserve">Cette publication comprend, outre le texte intégral des statuts, la liste des administrateurs de </w:t>
      </w:r>
      <w:smartTag w:uri="urn:schemas-microsoft-com:office:smarttags" w:element="PersonName">
        <w:smartTagPr>
          <w:attr w:name="ProductID" w:val="la FISF"/>
        </w:smartTagPr>
        <w:r w:rsidRPr="00E811A3">
          <w:t>la FISF</w:t>
        </w:r>
      </w:smartTag>
      <w:r w:rsidRPr="00E811A3">
        <w:t xml:space="preserve"> et la liste des fédérations membres effectifs (appellation, coordonnées complètes et nom du président à la date du…)</w:t>
      </w:r>
      <w:r>
        <w:t xml:space="preserve"> </w:t>
      </w:r>
      <w:r w:rsidRPr="00905514">
        <w:t>à la date du dépôt des statuts.</w:t>
      </w:r>
      <w:r>
        <w:rPr>
          <w:color w:val="FF0000"/>
        </w:rPr>
        <w:t xml:space="preserve"> </w:t>
      </w:r>
    </w:p>
    <w:p w:rsidR="006508D0" w:rsidRPr="00E811A3" w:rsidRDefault="006508D0" w:rsidP="00930F1E">
      <w:pPr>
        <w:keepLines/>
        <w:numPr>
          <w:ilvl w:val="0"/>
          <w:numId w:val="4"/>
        </w:numPr>
        <w:spacing w:before="120"/>
        <w:jc w:val="both"/>
      </w:pPr>
      <w:r w:rsidRPr="00E811A3">
        <w:t>En cas de modification quelconque, un exemplaire remis à jour et daté de ces statuts sera distribué aux administrateurs, à chaque président de fédération membre effectif ou adhérent, ainsi qu’aux autres membres du Comité directeur.</w:t>
      </w:r>
    </w:p>
    <w:p w:rsidR="006508D0" w:rsidRPr="00E811A3" w:rsidRDefault="006508D0" w:rsidP="00930F1E">
      <w:pPr>
        <w:keepLines/>
        <w:numPr>
          <w:ilvl w:val="0"/>
          <w:numId w:val="4"/>
        </w:numPr>
        <w:spacing w:before="120"/>
        <w:jc w:val="both"/>
      </w:pPr>
      <w:r w:rsidRPr="00E811A3">
        <w:t xml:space="preserve">Les statuts de </w:t>
      </w:r>
      <w:smartTag w:uri="urn:schemas-microsoft-com:office:smarttags" w:element="PersonName">
        <w:smartTagPr>
          <w:attr w:name="ProductID" w:val="la FISF"/>
        </w:smartTagPr>
        <w:r w:rsidRPr="00E811A3">
          <w:t>la FISF</w:t>
        </w:r>
      </w:smartTag>
      <w:r w:rsidRPr="00E811A3">
        <w:t xml:space="preserve"> ainsi que leurs éventuelles modifications futures seront publiés in e</w:t>
      </w:r>
      <w:r w:rsidRPr="00E811A3">
        <w:t>x</w:t>
      </w:r>
      <w:r w:rsidRPr="00E811A3">
        <w:t xml:space="preserve">tenso sur le site Internet de </w:t>
      </w:r>
      <w:smartTag w:uri="urn:schemas-microsoft-com:office:smarttags" w:element="PersonName">
        <w:smartTagPr>
          <w:attr w:name="ProductID" w:val="la FISF."/>
        </w:smartTagPr>
        <w:r w:rsidRPr="00E811A3">
          <w:t>la FISF.</w:t>
        </w:r>
      </w:smartTag>
    </w:p>
    <w:p w:rsidR="006508D0" w:rsidRDefault="006508D0" w:rsidP="00930F1E">
      <w:pPr>
        <w:keepLines/>
        <w:jc w:val="both"/>
        <w:rPr>
          <w:b/>
          <w:sz w:val="28"/>
        </w:rPr>
      </w:pPr>
    </w:p>
    <w:p w:rsidR="006508D0" w:rsidRPr="00E811A3" w:rsidRDefault="006508D0" w:rsidP="00930F1E">
      <w:pPr>
        <w:keepLines/>
        <w:jc w:val="both"/>
        <w:rPr>
          <w:b/>
          <w:sz w:val="28"/>
        </w:rPr>
      </w:pPr>
    </w:p>
    <w:p w:rsidR="006508D0" w:rsidRPr="00E811A3" w:rsidRDefault="006508D0" w:rsidP="00930F1E">
      <w:pPr>
        <w:keepLines/>
        <w:numPr>
          <w:ilvl w:val="0"/>
          <w:numId w:val="2"/>
        </w:numPr>
        <w:ind w:left="0" w:firstLine="0"/>
        <w:jc w:val="both"/>
        <w:rPr>
          <w:b/>
          <w:sz w:val="28"/>
        </w:rPr>
      </w:pPr>
      <w:r w:rsidRPr="00E811A3">
        <w:rPr>
          <w:b/>
          <w:sz w:val="28"/>
        </w:rPr>
        <w:t>Le Règlement d’ordre intérieur</w:t>
      </w:r>
    </w:p>
    <w:p w:rsidR="006508D0" w:rsidRPr="00E811A3" w:rsidRDefault="006508D0" w:rsidP="00930F1E">
      <w:pPr>
        <w:keepLines/>
        <w:jc w:val="both"/>
        <w:rPr>
          <w:b/>
          <w:sz w:val="28"/>
        </w:rPr>
      </w:pPr>
    </w:p>
    <w:p w:rsidR="00387CDF" w:rsidRDefault="006508D0" w:rsidP="00930F1E">
      <w:pPr>
        <w:keepLines/>
        <w:numPr>
          <w:ilvl w:val="1"/>
          <w:numId w:val="2"/>
        </w:numPr>
        <w:spacing w:before="120"/>
        <w:ind w:left="794" w:hanging="794"/>
        <w:jc w:val="both"/>
      </w:pPr>
      <w:r w:rsidRPr="00E811A3">
        <w:t xml:space="preserve">Le présent </w:t>
      </w:r>
      <w:r w:rsidRPr="00387CDF">
        <w:rPr>
          <w:i/>
        </w:rPr>
        <w:t>Règlement d’ordre intérieur</w:t>
      </w:r>
      <w:r w:rsidRPr="00E811A3">
        <w:t xml:space="preserve"> (</w:t>
      </w:r>
      <w:r w:rsidRPr="00387CDF">
        <w:rPr>
          <w:i/>
        </w:rPr>
        <w:t>ROI</w:t>
      </w:r>
      <w:r w:rsidRPr="00E811A3">
        <w:t xml:space="preserve">) a été approuvé </w:t>
      </w:r>
      <w:r w:rsidR="00387CDF">
        <w:t xml:space="preserve">le 31 août 2015, </w:t>
      </w:r>
      <w:r w:rsidRPr="00E811A3">
        <w:t>par</w:t>
      </w:r>
      <w:r w:rsidR="00387CDF">
        <w:t xml:space="preserve"> vote Inte</w:t>
      </w:r>
      <w:r w:rsidR="00387CDF">
        <w:t>r</w:t>
      </w:r>
      <w:r w:rsidR="00387CDF">
        <w:t>net des membres votants de</w:t>
      </w:r>
      <w:r w:rsidRPr="00E811A3">
        <w:t xml:space="preserve"> l’A</w:t>
      </w:r>
      <w:r>
        <w:t xml:space="preserve">ssemblée générale de la FISF </w:t>
      </w:r>
      <w:r w:rsidRPr="00E811A3">
        <w:t>; son texte a été distribué aux administrateurs, à chaque président des fédérations membres effectifs et adhérents ainsi qu’aux autres membres du Comité directeur</w:t>
      </w:r>
    </w:p>
    <w:p w:rsidR="006508D0" w:rsidRPr="00E811A3" w:rsidRDefault="006508D0" w:rsidP="00930F1E">
      <w:pPr>
        <w:keepLines/>
        <w:numPr>
          <w:ilvl w:val="1"/>
          <w:numId w:val="2"/>
        </w:numPr>
        <w:spacing w:before="120"/>
        <w:ind w:left="794" w:hanging="794"/>
        <w:jc w:val="both"/>
      </w:pPr>
      <w:r w:rsidRPr="00E811A3">
        <w:t xml:space="preserve">En cas de modification quelconque, un exemplaire remis à jour et daté de ce </w:t>
      </w:r>
      <w:r w:rsidRPr="00387CDF">
        <w:rPr>
          <w:i/>
        </w:rPr>
        <w:t>ROI</w:t>
      </w:r>
      <w:r w:rsidRPr="00E811A3">
        <w:t xml:space="preserve"> sera distr</w:t>
      </w:r>
      <w:r w:rsidRPr="00E811A3">
        <w:t>i</w:t>
      </w:r>
      <w:r w:rsidRPr="00E811A3">
        <w:t>bué aux administrateurs, à chaque président de fédération membre effectif ou adhérent, ainsi qu’aux autres membres du Comité directeur.</w:t>
      </w:r>
    </w:p>
    <w:p w:rsidR="006508D0" w:rsidRPr="00E811A3" w:rsidRDefault="006508D0" w:rsidP="00930F1E">
      <w:pPr>
        <w:keepLines/>
        <w:numPr>
          <w:ilvl w:val="1"/>
          <w:numId w:val="2"/>
        </w:numPr>
        <w:spacing w:before="120"/>
        <w:ind w:left="794" w:hanging="794"/>
        <w:jc w:val="both"/>
      </w:pPr>
      <w:r w:rsidRPr="00E811A3">
        <w:t xml:space="preserve">Le </w:t>
      </w:r>
      <w:r w:rsidRPr="00E811A3">
        <w:rPr>
          <w:i/>
        </w:rPr>
        <w:t>ROI</w:t>
      </w:r>
      <w:r w:rsidRPr="00E811A3">
        <w:t xml:space="preserve"> de </w:t>
      </w:r>
      <w:smartTag w:uri="urn:schemas-microsoft-com:office:smarttags" w:element="PersonName">
        <w:smartTagPr>
          <w:attr w:name="ProductID" w:val="la FISF"/>
        </w:smartTagPr>
        <w:r w:rsidRPr="00E811A3">
          <w:t>la FISF</w:t>
        </w:r>
      </w:smartTag>
      <w:r w:rsidRPr="00E811A3">
        <w:t xml:space="preserve"> ainsi que ses éventuelles modifications futures seront publiés in extenso sur le site Internet de </w:t>
      </w:r>
      <w:smartTag w:uri="urn:schemas-microsoft-com:office:smarttags" w:element="PersonName">
        <w:smartTagPr>
          <w:attr w:name="ProductID" w:val="la FISF."/>
        </w:smartTagPr>
        <w:r w:rsidRPr="00E811A3">
          <w:t>la FISF.</w:t>
        </w:r>
      </w:smartTag>
    </w:p>
    <w:p w:rsidR="006508D0" w:rsidRDefault="006508D0" w:rsidP="00930F1E">
      <w:pPr>
        <w:keepLines/>
        <w:jc w:val="both"/>
        <w:rPr>
          <w:b/>
          <w:sz w:val="28"/>
        </w:rPr>
      </w:pPr>
    </w:p>
    <w:p w:rsidR="006508D0" w:rsidRPr="00E811A3" w:rsidRDefault="006508D0" w:rsidP="00930F1E">
      <w:pPr>
        <w:keepLines/>
        <w:jc w:val="both"/>
        <w:rPr>
          <w:b/>
          <w:sz w:val="28"/>
        </w:rPr>
      </w:pPr>
    </w:p>
    <w:p w:rsidR="006508D0" w:rsidRDefault="006508D0" w:rsidP="00930F1E">
      <w:pPr>
        <w:keepLines/>
        <w:numPr>
          <w:ilvl w:val="0"/>
          <w:numId w:val="2"/>
        </w:numPr>
        <w:ind w:left="0" w:firstLine="0"/>
        <w:jc w:val="both"/>
        <w:rPr>
          <w:b/>
          <w:sz w:val="28"/>
        </w:rPr>
      </w:pPr>
      <w:r w:rsidRPr="00E811A3">
        <w:rPr>
          <w:b/>
          <w:sz w:val="28"/>
        </w:rPr>
        <w:t>Dénominations</w:t>
      </w:r>
    </w:p>
    <w:p w:rsidR="006508D0" w:rsidRDefault="006508D0" w:rsidP="00930F1E">
      <w:pPr>
        <w:keepLines/>
        <w:jc w:val="both"/>
        <w:rPr>
          <w:b/>
          <w:sz w:val="28"/>
        </w:rPr>
      </w:pPr>
    </w:p>
    <w:p w:rsidR="006508D0" w:rsidRPr="00284590" w:rsidRDefault="006508D0" w:rsidP="00930F1E">
      <w:pPr>
        <w:keepLines/>
        <w:spacing w:before="120"/>
        <w:ind w:left="1843" w:hanging="1843"/>
        <w:jc w:val="both"/>
        <w:rPr>
          <w:color w:val="000000"/>
        </w:rPr>
      </w:pPr>
      <w:r w:rsidRPr="00284590">
        <w:rPr>
          <w:b/>
          <w:color w:val="000000"/>
        </w:rPr>
        <w:t>Association</w:t>
      </w:r>
      <w:r w:rsidRPr="00284590">
        <w:rPr>
          <w:color w:val="000000"/>
        </w:rPr>
        <w:t xml:space="preserve"> : </w:t>
      </w:r>
      <w:r w:rsidRPr="00284590">
        <w:rPr>
          <w:color w:val="000000"/>
        </w:rPr>
        <w:tab/>
      </w:r>
      <w:r w:rsidRPr="00284590">
        <w:rPr>
          <w:color w:val="000000"/>
        </w:rPr>
        <w:tab/>
      </w:r>
      <w:smartTag w:uri="urn:schemas-microsoft-com:office:smarttags" w:element="PersonName">
        <w:smartTagPr>
          <w:attr w:name="ProductID" w:val="la FISF"/>
        </w:smartTagPr>
        <w:r>
          <w:rPr>
            <w:color w:val="000000"/>
          </w:rPr>
          <w:t>l</w:t>
        </w:r>
        <w:r w:rsidRPr="00284590">
          <w:rPr>
            <w:color w:val="000000"/>
          </w:rPr>
          <w:t>a FISF</w:t>
        </w:r>
      </w:smartTag>
    </w:p>
    <w:p w:rsidR="006508D0" w:rsidRDefault="006508D0" w:rsidP="00930F1E">
      <w:pPr>
        <w:keepLines/>
        <w:spacing w:before="120"/>
        <w:jc w:val="both"/>
        <w:rPr>
          <w:color w:val="000000"/>
        </w:rPr>
      </w:pPr>
      <w:r w:rsidRPr="00284590">
        <w:rPr>
          <w:b/>
          <w:color w:val="000000"/>
        </w:rPr>
        <w:t>Administrateur</w:t>
      </w:r>
      <w:r w:rsidRPr="00284590">
        <w:rPr>
          <w:color w:val="000000"/>
        </w:rPr>
        <w:t xml:space="preserve"> : </w:t>
      </w:r>
      <w:r w:rsidRPr="00284590">
        <w:rPr>
          <w:color w:val="000000"/>
        </w:rPr>
        <w:tab/>
      </w:r>
      <w:r w:rsidRPr="00284590">
        <w:rPr>
          <w:color w:val="000000"/>
        </w:rPr>
        <w:tab/>
      </w:r>
      <w:r>
        <w:rPr>
          <w:color w:val="000000"/>
        </w:rPr>
        <w:t>m</w:t>
      </w:r>
      <w:r w:rsidRPr="00284590">
        <w:rPr>
          <w:color w:val="000000"/>
        </w:rPr>
        <w:t>embre du Conseil d’administration de la FISF</w:t>
      </w:r>
    </w:p>
    <w:p w:rsidR="00640DE9" w:rsidRPr="00284590" w:rsidRDefault="00640DE9" w:rsidP="00930F1E">
      <w:pPr>
        <w:keepLines/>
        <w:spacing w:before="120"/>
        <w:jc w:val="both"/>
        <w:rPr>
          <w:color w:val="000000"/>
        </w:rPr>
      </w:pPr>
      <w:r w:rsidRPr="00640DE9">
        <w:rPr>
          <w:b/>
          <w:color w:val="000000"/>
        </w:rPr>
        <w:t>Comité directeur :</w:t>
      </w:r>
      <w:r>
        <w:rPr>
          <w:color w:val="000000"/>
        </w:rPr>
        <w:tab/>
        <w:t>organe tel que décrit au point 11</w:t>
      </w:r>
    </w:p>
    <w:p w:rsidR="006508D0" w:rsidRPr="00284590" w:rsidRDefault="006508D0" w:rsidP="00930F1E">
      <w:pPr>
        <w:keepLines/>
        <w:spacing w:before="120"/>
        <w:ind w:left="1843" w:hanging="1843"/>
        <w:jc w:val="both"/>
        <w:rPr>
          <w:color w:val="000000"/>
        </w:rPr>
      </w:pPr>
      <w:r w:rsidRPr="00284590">
        <w:rPr>
          <w:b/>
          <w:color w:val="000000"/>
        </w:rPr>
        <w:t>Affilié</w:t>
      </w:r>
      <w:r w:rsidRPr="00284590">
        <w:rPr>
          <w:color w:val="000000"/>
        </w:rPr>
        <w:t xml:space="preserve"> : </w:t>
      </w:r>
      <w:r w:rsidRPr="00284590">
        <w:rPr>
          <w:color w:val="000000"/>
        </w:rPr>
        <w:tab/>
      </w:r>
      <w:r w:rsidRPr="00284590">
        <w:rPr>
          <w:color w:val="000000"/>
        </w:rPr>
        <w:tab/>
      </w:r>
      <w:r>
        <w:rPr>
          <w:color w:val="000000"/>
        </w:rPr>
        <w:t>p</w:t>
      </w:r>
      <w:r w:rsidRPr="00284590">
        <w:rPr>
          <w:color w:val="000000"/>
        </w:rPr>
        <w:t>ersonne physique affiliée à l’une des fédérations membres</w:t>
      </w:r>
    </w:p>
    <w:p w:rsidR="006508D0" w:rsidRPr="00387CDF" w:rsidRDefault="006508D0" w:rsidP="00930F1E">
      <w:pPr>
        <w:keepLines/>
        <w:spacing w:before="120"/>
        <w:ind w:left="1843" w:hanging="1843"/>
        <w:jc w:val="both"/>
        <w:rPr>
          <w:color w:val="000000" w:themeColor="text1"/>
        </w:rPr>
      </w:pPr>
      <w:r w:rsidRPr="00387CDF">
        <w:rPr>
          <w:b/>
          <w:color w:val="000000" w:themeColor="text1"/>
        </w:rPr>
        <w:t>Fédération </w:t>
      </w:r>
      <w:r w:rsidRPr="00387CDF">
        <w:rPr>
          <w:color w:val="000000" w:themeColor="text1"/>
        </w:rPr>
        <w:t xml:space="preserve">: </w:t>
      </w:r>
      <w:r w:rsidRPr="00387CDF">
        <w:rPr>
          <w:color w:val="000000" w:themeColor="text1"/>
        </w:rPr>
        <w:tab/>
      </w:r>
      <w:r w:rsidRPr="00387CDF">
        <w:rPr>
          <w:color w:val="000000" w:themeColor="text1"/>
        </w:rPr>
        <w:tab/>
        <w:t>association nationale de clubs de scrabbleurs</w:t>
      </w:r>
      <w:r w:rsidR="00345C17" w:rsidRPr="00387CDF">
        <w:rPr>
          <w:color w:val="000000" w:themeColor="text1"/>
        </w:rPr>
        <w:t xml:space="preserve"> </w:t>
      </w:r>
      <w:r w:rsidR="00345C17" w:rsidRPr="003B2959">
        <w:rPr>
          <w:color w:val="000000" w:themeColor="text1"/>
        </w:rPr>
        <w:t xml:space="preserve">ou </w:t>
      </w:r>
      <w:r w:rsidR="00345C17" w:rsidRPr="009C64BA">
        <w:rPr>
          <w:color w:val="000000" w:themeColor="text1"/>
        </w:rPr>
        <w:t xml:space="preserve">association nationale de </w:t>
      </w:r>
      <w:r w:rsidR="00345C17" w:rsidRPr="009C64BA">
        <w:rPr>
          <w:color w:val="000000" w:themeColor="text1"/>
        </w:rPr>
        <w:tab/>
        <w:t>scrabbleurs ou formule mixte des deux</w:t>
      </w:r>
    </w:p>
    <w:p w:rsidR="006508D0" w:rsidRPr="00387CDF" w:rsidRDefault="006508D0" w:rsidP="00930F1E">
      <w:pPr>
        <w:keepLines/>
        <w:spacing w:before="120"/>
        <w:ind w:left="2040" w:hanging="2040"/>
        <w:jc w:val="both"/>
        <w:rPr>
          <w:color w:val="000000" w:themeColor="text1"/>
        </w:rPr>
      </w:pPr>
      <w:r w:rsidRPr="00284590">
        <w:rPr>
          <w:b/>
          <w:color w:val="000000"/>
        </w:rPr>
        <w:t>Membre</w:t>
      </w:r>
      <w:r w:rsidRPr="00284590">
        <w:rPr>
          <w:color w:val="000000"/>
        </w:rPr>
        <w:t xml:space="preserve"> : </w:t>
      </w:r>
      <w:r w:rsidRPr="00284590">
        <w:rPr>
          <w:color w:val="000000"/>
        </w:rPr>
        <w:tab/>
      </w:r>
      <w:r>
        <w:rPr>
          <w:color w:val="000000"/>
        </w:rPr>
        <w:t>f</w:t>
      </w:r>
      <w:r w:rsidRPr="00284590">
        <w:rPr>
          <w:color w:val="000000"/>
        </w:rPr>
        <w:t>édération membre (effectif ou adhérent) de la FISF</w:t>
      </w:r>
      <w:r>
        <w:rPr>
          <w:color w:val="000000"/>
        </w:rPr>
        <w:t xml:space="preserve"> </w:t>
      </w:r>
      <w:r w:rsidRPr="00387CDF">
        <w:rPr>
          <w:color w:val="000000" w:themeColor="text1"/>
        </w:rPr>
        <w:t xml:space="preserve">ou </w:t>
      </w:r>
      <w:r w:rsidR="0035144F" w:rsidRPr="00387CDF">
        <w:rPr>
          <w:color w:val="000000" w:themeColor="text1"/>
        </w:rPr>
        <w:t xml:space="preserve">autre </w:t>
      </w:r>
      <w:r w:rsidRPr="00387CDF">
        <w:rPr>
          <w:color w:val="000000" w:themeColor="text1"/>
        </w:rPr>
        <w:t>association</w:t>
      </w:r>
      <w:r w:rsidRPr="00B21597">
        <w:rPr>
          <w:color w:val="FF0000"/>
        </w:rPr>
        <w:t xml:space="preserve"> </w:t>
      </w:r>
      <w:r w:rsidRPr="00387CDF">
        <w:rPr>
          <w:color w:val="000000" w:themeColor="text1"/>
        </w:rPr>
        <w:t>nati</w:t>
      </w:r>
      <w:r w:rsidRPr="00387CDF">
        <w:rPr>
          <w:color w:val="000000" w:themeColor="text1"/>
        </w:rPr>
        <w:t>o</w:t>
      </w:r>
      <w:r w:rsidRPr="00387CDF">
        <w:rPr>
          <w:color w:val="000000" w:themeColor="text1"/>
        </w:rPr>
        <w:t xml:space="preserve">nale de scrabbleurs affiliés </w:t>
      </w:r>
      <w:r w:rsidR="00387CDF" w:rsidRPr="009C64BA">
        <w:rPr>
          <w:color w:val="000000" w:themeColor="text1"/>
        </w:rPr>
        <w:t>sans</w:t>
      </w:r>
      <w:r w:rsidR="00387CDF">
        <w:rPr>
          <w:color w:val="000000" w:themeColor="text1"/>
        </w:rPr>
        <w:t xml:space="preserve"> club</w:t>
      </w:r>
      <w:r w:rsidRPr="00387CDF">
        <w:rPr>
          <w:color w:val="000000" w:themeColor="text1"/>
        </w:rPr>
        <w:t xml:space="preserve"> (membres observateurs) de la FISF.</w:t>
      </w:r>
    </w:p>
    <w:p w:rsidR="006508D0" w:rsidRPr="00284590" w:rsidRDefault="006508D0" w:rsidP="00930F1E">
      <w:pPr>
        <w:keepLines/>
        <w:spacing w:before="120"/>
        <w:ind w:left="2040" w:hanging="2040"/>
        <w:jc w:val="both"/>
        <w:rPr>
          <w:color w:val="000000"/>
        </w:rPr>
      </w:pPr>
      <w:r w:rsidRPr="00284590">
        <w:rPr>
          <w:b/>
          <w:color w:val="000000"/>
        </w:rPr>
        <w:t>Poste</w:t>
      </w:r>
      <w:r w:rsidRPr="00284590">
        <w:rPr>
          <w:color w:val="000000"/>
        </w:rPr>
        <w:t xml:space="preserve"> : </w:t>
      </w:r>
      <w:r w:rsidRPr="00284590">
        <w:rPr>
          <w:color w:val="000000"/>
        </w:rPr>
        <w:tab/>
      </w:r>
      <w:r w:rsidR="00C102EB" w:rsidRPr="00640DE9">
        <w:rPr>
          <w:color w:val="000000"/>
        </w:rPr>
        <w:t>Fonction</w:t>
      </w:r>
      <w:r w:rsidR="00C102EB">
        <w:rPr>
          <w:color w:val="000000"/>
        </w:rPr>
        <w:t xml:space="preserve"> </w:t>
      </w:r>
      <w:r w:rsidRPr="00284590">
        <w:rPr>
          <w:color w:val="000000"/>
        </w:rPr>
        <w:t>attribuée par vote ou par nomination à une personne</w:t>
      </w:r>
    </w:p>
    <w:p w:rsidR="006508D0" w:rsidRPr="00E811A3" w:rsidRDefault="006508D0" w:rsidP="00930F1E">
      <w:pPr>
        <w:keepLines/>
        <w:numPr>
          <w:ilvl w:val="0"/>
          <w:numId w:val="2"/>
        </w:numPr>
        <w:ind w:left="0" w:firstLine="0"/>
        <w:jc w:val="both"/>
        <w:rPr>
          <w:b/>
          <w:sz w:val="28"/>
        </w:rPr>
      </w:pPr>
      <w:r w:rsidRPr="00E811A3">
        <w:rPr>
          <w:b/>
          <w:sz w:val="28"/>
        </w:rPr>
        <w:br w:type="page"/>
      </w:r>
      <w:r w:rsidRPr="00E811A3">
        <w:rPr>
          <w:b/>
          <w:sz w:val="28"/>
        </w:rPr>
        <w:lastRenderedPageBreak/>
        <w:t>Les personnes</w:t>
      </w:r>
    </w:p>
    <w:p w:rsidR="006508D0" w:rsidRPr="00E811A3" w:rsidRDefault="006508D0" w:rsidP="00930F1E">
      <w:pPr>
        <w:keepLines/>
        <w:tabs>
          <w:tab w:val="left" w:pos="851"/>
        </w:tabs>
        <w:jc w:val="both"/>
        <w:rPr>
          <w:b/>
          <w:sz w:val="28"/>
        </w:rPr>
      </w:pPr>
    </w:p>
    <w:p w:rsidR="006508D0" w:rsidRPr="00873ED0" w:rsidRDefault="006508D0" w:rsidP="00930F1E">
      <w:pPr>
        <w:keepLines/>
        <w:numPr>
          <w:ilvl w:val="1"/>
          <w:numId w:val="2"/>
        </w:numPr>
        <w:ind w:left="0" w:firstLine="0"/>
        <w:jc w:val="both"/>
        <w:rPr>
          <w:b/>
          <w:sz w:val="24"/>
        </w:rPr>
      </w:pPr>
      <w:r w:rsidRPr="00873ED0">
        <w:rPr>
          <w:b/>
          <w:sz w:val="24"/>
        </w:rPr>
        <w:t xml:space="preserve">Postes à </w:t>
      </w:r>
      <w:smartTag w:uri="urn:schemas-microsoft-com:office:smarttags" w:element="PersonName">
        <w:smartTagPr>
          <w:attr w:name="ProductID" w:val="la FISF"/>
        </w:smartTagPr>
        <w:r w:rsidRPr="00873ED0">
          <w:rPr>
            <w:b/>
            <w:sz w:val="24"/>
          </w:rPr>
          <w:t>la FISF</w:t>
        </w:r>
      </w:smartTag>
    </w:p>
    <w:p w:rsidR="006508D0" w:rsidRPr="00E811A3" w:rsidRDefault="006508D0" w:rsidP="00930F1E">
      <w:pPr>
        <w:keepLines/>
        <w:jc w:val="both"/>
        <w:rPr>
          <w:b/>
        </w:rPr>
      </w:pPr>
    </w:p>
    <w:p w:rsidR="006508D0" w:rsidRPr="00E811A3" w:rsidRDefault="006508D0" w:rsidP="00930F1E">
      <w:pPr>
        <w:keepLines/>
        <w:numPr>
          <w:ilvl w:val="2"/>
          <w:numId w:val="2"/>
        </w:numPr>
        <w:spacing w:before="120"/>
        <w:jc w:val="both"/>
      </w:pPr>
      <w:r w:rsidRPr="00E811A3">
        <w:t xml:space="preserve">Toute personne désignée pour occuper un poste dans la structure de </w:t>
      </w:r>
      <w:smartTag w:uri="urn:schemas-microsoft-com:office:smarttags" w:element="PersonName">
        <w:smartTagPr>
          <w:attr w:name="ProductID" w:val="la FISF"/>
        </w:smartTagPr>
        <w:r w:rsidRPr="00E811A3">
          <w:t>la FISF</w:t>
        </w:r>
      </w:smartTag>
      <w:r w:rsidRPr="00E811A3">
        <w:t xml:space="preserve"> doit être affiliée et en règle de cotisation à une fédération, membre effectif ou adhérent de </w:t>
      </w:r>
      <w:smartTag w:uri="urn:schemas-microsoft-com:office:smarttags" w:element="PersonName">
        <w:smartTagPr>
          <w:attr w:name="ProductID" w:val="la FISF."/>
        </w:smartTagPr>
        <w:r w:rsidRPr="00E811A3">
          <w:t>la FISF.</w:t>
        </w:r>
      </w:smartTag>
    </w:p>
    <w:p w:rsidR="006508D0" w:rsidRPr="00E811A3" w:rsidRDefault="006508D0" w:rsidP="00930F1E">
      <w:pPr>
        <w:keepLines/>
        <w:numPr>
          <w:ilvl w:val="2"/>
          <w:numId w:val="2"/>
        </w:numPr>
        <w:spacing w:before="120"/>
        <w:jc w:val="both"/>
      </w:pPr>
      <w:r w:rsidRPr="00E811A3">
        <w:t>Sont seules exemptes d’une telle affiliation, les personnes désignées pour faire pa</w:t>
      </w:r>
      <w:r w:rsidRPr="00E811A3">
        <w:t>r</w:t>
      </w:r>
      <w:r w:rsidRPr="00E811A3">
        <w:t>tie d’un groupe de travail créé par une des commissions techniques.</w:t>
      </w:r>
    </w:p>
    <w:p w:rsidR="006508D0" w:rsidRPr="00E811A3" w:rsidRDefault="006508D0" w:rsidP="00930F1E">
      <w:pPr>
        <w:keepLines/>
        <w:numPr>
          <w:ilvl w:val="2"/>
          <w:numId w:val="2"/>
        </w:numPr>
        <w:spacing w:before="120"/>
        <w:jc w:val="both"/>
      </w:pPr>
      <w:r w:rsidRPr="00E811A3">
        <w:t xml:space="preserve">Toute personne ayant atteint l’âge de la majorité dans son pays pourra être admise à occuper un poste dans la structure de </w:t>
      </w:r>
      <w:smartTag w:uri="urn:schemas-microsoft-com:office:smarttags" w:element="PersonName">
        <w:smartTagPr>
          <w:attr w:name="ProductID" w:val="la FISF."/>
        </w:smartTagPr>
        <w:r w:rsidRPr="00E811A3">
          <w:t>la FISF.</w:t>
        </w:r>
      </w:smartTag>
    </w:p>
    <w:p w:rsidR="006508D0" w:rsidRDefault="006508D0" w:rsidP="00930F1E">
      <w:pPr>
        <w:keepLines/>
        <w:numPr>
          <w:ilvl w:val="2"/>
          <w:numId w:val="2"/>
        </w:numPr>
        <w:spacing w:before="120"/>
        <w:jc w:val="both"/>
      </w:pPr>
      <w:r w:rsidRPr="00E811A3">
        <w:t xml:space="preserve">Toute personne désignée à un poste dans la structure de </w:t>
      </w:r>
      <w:smartTag w:uri="urn:schemas-microsoft-com:office:smarttags" w:element="PersonName">
        <w:smartTagPr>
          <w:attr w:name="ProductID" w:val="la FISF"/>
        </w:smartTagPr>
        <w:r w:rsidRPr="00E811A3">
          <w:t>la FISF</w:t>
        </w:r>
      </w:smartTag>
      <w:r w:rsidRPr="00E811A3">
        <w:t xml:space="preserve"> servira sans r</w:t>
      </w:r>
      <w:r w:rsidRPr="00E811A3">
        <w:t>é</w:t>
      </w:r>
      <w:r w:rsidRPr="00E811A3">
        <w:t>munération; toutefois, elle pourra être remboursée des</w:t>
      </w:r>
      <w:r w:rsidRPr="00E811A3">
        <w:rPr>
          <w:b/>
        </w:rPr>
        <w:t xml:space="preserve"> </w:t>
      </w:r>
      <w:r w:rsidRPr="00E811A3">
        <w:t>dépenses raisonnables o</w:t>
      </w:r>
      <w:r w:rsidRPr="00E811A3">
        <w:t>c</w:t>
      </w:r>
      <w:r w:rsidRPr="00E811A3">
        <w:t>casionnées par l’exercice des devoirs de sa charge et ceci, conformément aux règles comptables établies par le Conseil d’administration.</w:t>
      </w:r>
    </w:p>
    <w:p w:rsidR="006508D0" w:rsidRPr="00640DE9" w:rsidRDefault="006508D0" w:rsidP="00930F1E">
      <w:pPr>
        <w:keepLines/>
        <w:numPr>
          <w:ilvl w:val="2"/>
          <w:numId w:val="2"/>
        </w:numPr>
        <w:spacing w:before="120"/>
        <w:jc w:val="both"/>
        <w:rPr>
          <w:b/>
        </w:rPr>
      </w:pPr>
      <w:r w:rsidRPr="00640DE9">
        <w:rPr>
          <w:color w:val="000000" w:themeColor="text1"/>
        </w:rPr>
        <w:t>Toute personne désignée à un poste dans la structure de la FISF pourra être rém</w:t>
      </w:r>
      <w:r w:rsidRPr="00640DE9">
        <w:rPr>
          <w:color w:val="000000" w:themeColor="text1"/>
        </w:rPr>
        <w:t>u</w:t>
      </w:r>
      <w:r w:rsidRPr="00640DE9">
        <w:rPr>
          <w:color w:val="000000" w:themeColor="text1"/>
        </w:rPr>
        <w:t xml:space="preserve">nérée </w:t>
      </w:r>
      <w:r w:rsidR="003B2959" w:rsidRPr="00640DE9">
        <w:rPr>
          <w:color w:val="000000" w:themeColor="text1"/>
        </w:rPr>
        <w:t xml:space="preserve">pour des tâches clairement distinctes de celles de son poste d’administrateur </w:t>
      </w:r>
      <w:r w:rsidRPr="00640DE9">
        <w:rPr>
          <w:color w:val="000000" w:themeColor="text1"/>
        </w:rPr>
        <w:t>sur la base d’un contrat de prestation ou de mission</w:t>
      </w:r>
      <w:r w:rsidR="003B2959" w:rsidRPr="00640DE9">
        <w:rPr>
          <w:color w:val="000000" w:themeColor="text1"/>
        </w:rPr>
        <w:t>. Il ne s’agira en aucun cas d’une rémunération en tant qu’administrateur.</w:t>
      </w:r>
      <w:r w:rsidR="00C102EB" w:rsidRPr="00640DE9">
        <w:rPr>
          <w:color w:val="000000" w:themeColor="text1"/>
        </w:rPr>
        <w:t xml:space="preserve"> Une telle attribution doit être validée par le Comité directeur de la FISF.</w:t>
      </w:r>
    </w:p>
    <w:p w:rsidR="006508D0" w:rsidRPr="00A8366F" w:rsidRDefault="006508D0" w:rsidP="00930F1E">
      <w:pPr>
        <w:keepLines/>
        <w:jc w:val="both"/>
        <w:rPr>
          <w:b/>
        </w:rPr>
      </w:pPr>
    </w:p>
    <w:p w:rsidR="006508D0" w:rsidRPr="00E811A3" w:rsidRDefault="006508D0" w:rsidP="00930F1E">
      <w:pPr>
        <w:keepLines/>
        <w:numPr>
          <w:ilvl w:val="1"/>
          <w:numId w:val="2"/>
        </w:numPr>
        <w:ind w:left="0" w:firstLine="0"/>
        <w:jc w:val="both"/>
        <w:rPr>
          <w:b/>
          <w:sz w:val="24"/>
        </w:rPr>
      </w:pPr>
      <w:r w:rsidRPr="00E811A3">
        <w:rPr>
          <w:b/>
          <w:sz w:val="24"/>
        </w:rPr>
        <w:t>Emploi du genre</w:t>
      </w:r>
    </w:p>
    <w:p w:rsidR="006508D0" w:rsidRPr="00E811A3" w:rsidRDefault="006508D0" w:rsidP="00930F1E">
      <w:pPr>
        <w:keepLines/>
        <w:jc w:val="both"/>
        <w:rPr>
          <w:b/>
        </w:rPr>
      </w:pPr>
    </w:p>
    <w:p w:rsidR="006508D0" w:rsidRPr="00E811A3" w:rsidRDefault="006508D0" w:rsidP="00930F1E">
      <w:pPr>
        <w:keepLines/>
        <w:numPr>
          <w:ilvl w:val="2"/>
          <w:numId w:val="2"/>
        </w:numPr>
        <w:jc w:val="both"/>
      </w:pPr>
      <w:r w:rsidRPr="00E811A3">
        <w:t xml:space="preserve">Toute référence au genre masculin paraissant dans les statuts, dans le </w:t>
      </w:r>
      <w:r w:rsidRPr="00E811A3">
        <w:rPr>
          <w:i/>
        </w:rPr>
        <w:t>ROI</w:t>
      </w:r>
      <w:r>
        <w:t xml:space="preserve"> ou dans toute rè</w:t>
      </w:r>
      <w:r w:rsidRPr="00E811A3">
        <w:t xml:space="preserve">gle promulguée par </w:t>
      </w:r>
      <w:smartTag w:uri="urn:schemas-microsoft-com:office:smarttags" w:element="PersonName">
        <w:smartTagPr>
          <w:attr w:name="ProductID" w:val="la FISF"/>
        </w:smartTagPr>
        <w:r w:rsidRPr="00E811A3">
          <w:t>la FISF</w:t>
        </w:r>
      </w:smartTag>
      <w:r w:rsidRPr="00E811A3">
        <w:t xml:space="preserve"> devra être interprétée comme signifiant des pe</w:t>
      </w:r>
      <w:r w:rsidRPr="00E811A3">
        <w:t>r</w:t>
      </w:r>
      <w:r w:rsidRPr="00E811A3">
        <w:t>sonnes du sexe féminin aussi bien que du sexe masculin.</w:t>
      </w:r>
    </w:p>
    <w:p w:rsidR="006508D0" w:rsidRPr="00E811A3" w:rsidRDefault="006508D0" w:rsidP="00930F1E">
      <w:pPr>
        <w:keepLines/>
        <w:jc w:val="both"/>
        <w:rPr>
          <w:sz w:val="28"/>
        </w:rPr>
      </w:pPr>
    </w:p>
    <w:p w:rsidR="006508D0" w:rsidRPr="00E811A3" w:rsidRDefault="006508D0" w:rsidP="00930F1E">
      <w:pPr>
        <w:keepLines/>
        <w:jc w:val="both"/>
        <w:rPr>
          <w:sz w:val="28"/>
        </w:rPr>
      </w:pPr>
    </w:p>
    <w:p w:rsidR="006508D0" w:rsidRPr="00E811A3" w:rsidRDefault="006508D0" w:rsidP="00930F1E">
      <w:pPr>
        <w:keepLines/>
        <w:numPr>
          <w:ilvl w:val="0"/>
          <w:numId w:val="2"/>
        </w:numPr>
        <w:ind w:left="0" w:firstLine="0"/>
        <w:jc w:val="both"/>
        <w:rPr>
          <w:b/>
          <w:sz w:val="28"/>
        </w:rPr>
      </w:pPr>
      <w:r w:rsidRPr="00E811A3">
        <w:rPr>
          <w:b/>
          <w:sz w:val="28"/>
        </w:rPr>
        <w:t>Les droits et les devoirs</w:t>
      </w:r>
    </w:p>
    <w:p w:rsidR="006508D0" w:rsidRPr="00E811A3" w:rsidRDefault="006508D0" w:rsidP="00930F1E">
      <w:pPr>
        <w:keepLines/>
        <w:jc w:val="both"/>
        <w:rPr>
          <w:b/>
          <w:sz w:val="28"/>
        </w:rPr>
      </w:pPr>
    </w:p>
    <w:p w:rsidR="006508D0" w:rsidRPr="00E811A3" w:rsidRDefault="006508D0" w:rsidP="00930F1E">
      <w:pPr>
        <w:keepLines/>
        <w:numPr>
          <w:ilvl w:val="1"/>
          <w:numId w:val="2"/>
        </w:numPr>
        <w:ind w:left="0" w:firstLine="0"/>
        <w:jc w:val="both"/>
        <w:rPr>
          <w:b/>
          <w:sz w:val="24"/>
        </w:rPr>
      </w:pPr>
      <w:r w:rsidRPr="00E811A3">
        <w:rPr>
          <w:b/>
          <w:sz w:val="24"/>
        </w:rPr>
        <w:t>Les fédérations membres</w:t>
      </w:r>
    </w:p>
    <w:p w:rsidR="006508D0" w:rsidRPr="00E811A3" w:rsidRDefault="006508D0" w:rsidP="00930F1E">
      <w:pPr>
        <w:keepLines/>
        <w:jc w:val="both"/>
        <w:rPr>
          <w:b/>
        </w:rPr>
      </w:pPr>
    </w:p>
    <w:p w:rsidR="006508D0" w:rsidRPr="00387CDF" w:rsidRDefault="006508D0" w:rsidP="00930F1E">
      <w:pPr>
        <w:keepLines/>
        <w:numPr>
          <w:ilvl w:val="2"/>
          <w:numId w:val="2"/>
        </w:numPr>
        <w:spacing w:before="120"/>
        <w:jc w:val="both"/>
        <w:rPr>
          <w:color w:val="000000" w:themeColor="text1"/>
        </w:rPr>
      </w:pPr>
      <w:r>
        <w:t xml:space="preserve">Peut être admise comme </w:t>
      </w:r>
      <w:r w:rsidRPr="00930F1E">
        <w:rPr>
          <w:b/>
        </w:rPr>
        <w:t>membre effectif</w:t>
      </w:r>
      <w:r>
        <w:t xml:space="preserve"> de la FISF toute fédération francophone </w:t>
      </w:r>
      <w:r w:rsidRPr="00E811A3">
        <w:t xml:space="preserve">(association nationale de clubs de </w:t>
      </w:r>
      <w:r w:rsidRPr="00640DE9">
        <w:t xml:space="preserve">Scrabble ou association nationale de </w:t>
      </w:r>
      <w:r w:rsidR="00345C17" w:rsidRPr="00640DE9">
        <w:t xml:space="preserve">scrabbleurs </w:t>
      </w:r>
      <w:r w:rsidR="00345C17" w:rsidRPr="00640DE9">
        <w:rPr>
          <w:color w:val="000000" w:themeColor="text1"/>
        </w:rPr>
        <w:t>ou une formule mixte des deux</w:t>
      </w:r>
      <w:r w:rsidRPr="00387CDF">
        <w:rPr>
          <w:color w:val="000000" w:themeColor="text1"/>
        </w:rPr>
        <w:t>)  ou section francophone d’une telle association, membre adhérent depuis au moins cinq ans et qui compte au minimum cinq clubs francophones (répartis dans tout le pays) et 250 joueurs affiliés pratiquant le Scrabble en français, pendant au moins trois saisons consécutives et qui fournit les attestations demandées (voir l’article 6.1.2).</w:t>
      </w:r>
    </w:p>
    <w:p w:rsidR="006508D0" w:rsidRDefault="006508D0" w:rsidP="00930F1E">
      <w:pPr>
        <w:keepLines/>
        <w:numPr>
          <w:ilvl w:val="2"/>
          <w:numId w:val="2"/>
        </w:numPr>
        <w:spacing w:before="120"/>
        <w:jc w:val="both"/>
      </w:pPr>
      <w:r>
        <w:t xml:space="preserve">Peut être admise comme </w:t>
      </w:r>
      <w:r w:rsidRPr="00930F1E">
        <w:rPr>
          <w:b/>
        </w:rPr>
        <w:t>membre adhérent</w:t>
      </w:r>
      <w:r>
        <w:t xml:space="preserve"> de </w:t>
      </w:r>
      <w:smartTag w:uri="urn:schemas-microsoft-com:office:smarttags" w:element="PersonName">
        <w:smartTagPr>
          <w:attr w:name="ProductID" w:val="la FISF"/>
        </w:smartTagPr>
        <w:r>
          <w:t>la FISF</w:t>
        </w:r>
      </w:smartTag>
      <w:r>
        <w:t xml:space="preserve"> toute fédération franc</w:t>
      </w:r>
      <w:r>
        <w:t>o</w:t>
      </w:r>
      <w:r>
        <w:t xml:space="preserve">phone </w:t>
      </w:r>
      <w:r w:rsidRPr="00E811A3">
        <w:t>(association nationale de clubs de Scrabble ou association nationale de joueurs)</w:t>
      </w:r>
      <w:r>
        <w:t xml:space="preserve">  ou section francophone d’une telle association qui ne répond pas aux co</w:t>
      </w:r>
      <w:r>
        <w:t>n</w:t>
      </w:r>
      <w:r>
        <w:t>ditions de membre effectif, mais qui peut fournir les attestations demandées (voir l’article 6.1.3).</w:t>
      </w:r>
    </w:p>
    <w:p w:rsidR="006508D0" w:rsidRPr="00387CDF" w:rsidRDefault="00640DE9" w:rsidP="00930F1E">
      <w:pPr>
        <w:keepLines/>
        <w:spacing w:before="120"/>
        <w:ind w:left="1560"/>
        <w:jc w:val="both"/>
        <w:rPr>
          <w:color w:val="000000" w:themeColor="text1"/>
        </w:rPr>
      </w:pPr>
      <w:r>
        <w:rPr>
          <w:color w:val="000000" w:themeColor="text1"/>
        </w:rPr>
        <w:t>Les conditions à</w:t>
      </w:r>
      <w:r w:rsidR="006508D0" w:rsidRPr="00387CDF">
        <w:rPr>
          <w:color w:val="000000" w:themeColor="text1"/>
        </w:rPr>
        <w:t xml:space="preserve"> remplir sont les suivantes :</w:t>
      </w:r>
    </w:p>
    <w:p w:rsidR="006508D0" w:rsidRPr="00387CDF" w:rsidRDefault="006508D0" w:rsidP="00930F1E">
      <w:pPr>
        <w:ind w:left="1588" w:hanging="28"/>
        <w:jc w:val="both"/>
        <w:rPr>
          <w:color w:val="000000" w:themeColor="text1"/>
        </w:rPr>
      </w:pPr>
      <w:proofErr w:type="gramStart"/>
      <w:r w:rsidRPr="00387CDF">
        <w:rPr>
          <w:color w:val="000000" w:themeColor="text1"/>
        </w:rPr>
        <w:t>toute</w:t>
      </w:r>
      <w:proofErr w:type="gramEnd"/>
      <w:r w:rsidRPr="00387CDF">
        <w:rPr>
          <w:color w:val="000000" w:themeColor="text1"/>
        </w:rPr>
        <w:t xml:space="preserve"> fédération (association nationale de clubs) disposant d’au moins trois clubs francophones dans au moins trois villes différentes du pays  répartis dans au moins deux entités territoriales</w:t>
      </w:r>
      <w:r w:rsidR="00640DE9">
        <w:rPr>
          <w:color w:val="000000" w:themeColor="text1"/>
        </w:rPr>
        <w:t xml:space="preserve"> (département, district, région ou</w:t>
      </w:r>
      <w:r w:rsidRPr="00387CDF">
        <w:rPr>
          <w:color w:val="000000" w:themeColor="text1"/>
        </w:rPr>
        <w:t xml:space="preserve"> </w:t>
      </w:r>
      <w:r w:rsidR="00640DE9">
        <w:rPr>
          <w:color w:val="000000" w:themeColor="text1"/>
        </w:rPr>
        <w:t>autres regroupements a</w:t>
      </w:r>
      <w:r w:rsidR="00640DE9">
        <w:rPr>
          <w:color w:val="000000" w:themeColor="text1"/>
        </w:rPr>
        <w:t>d</w:t>
      </w:r>
      <w:r w:rsidR="00640DE9">
        <w:rPr>
          <w:color w:val="000000" w:themeColor="text1"/>
        </w:rPr>
        <w:t>ministratifs</w:t>
      </w:r>
      <w:r w:rsidRPr="00387CDF">
        <w:rPr>
          <w:color w:val="000000" w:themeColor="text1"/>
        </w:rPr>
        <w:t>), avec au moins 50 affiliés actifs par saison pendant au moins deux sa</w:t>
      </w:r>
      <w:r w:rsidRPr="00387CDF">
        <w:rPr>
          <w:color w:val="000000" w:themeColor="text1"/>
        </w:rPr>
        <w:t>i</w:t>
      </w:r>
      <w:r w:rsidRPr="00387CDF">
        <w:rPr>
          <w:color w:val="000000" w:themeColor="text1"/>
        </w:rPr>
        <w:t>sons.</w:t>
      </w:r>
    </w:p>
    <w:p w:rsidR="006508D0" w:rsidRDefault="006508D0" w:rsidP="00930F1E">
      <w:pPr>
        <w:keepLines/>
        <w:spacing w:before="120"/>
        <w:ind w:left="794"/>
        <w:jc w:val="both"/>
      </w:pPr>
    </w:p>
    <w:p w:rsidR="006508D0" w:rsidRDefault="006508D0" w:rsidP="00930F1E">
      <w:pPr>
        <w:keepLines/>
        <w:spacing w:before="120"/>
        <w:ind w:left="794"/>
        <w:jc w:val="both"/>
      </w:pPr>
    </w:p>
    <w:p w:rsidR="006508D0" w:rsidRDefault="006508D0" w:rsidP="00930F1E">
      <w:pPr>
        <w:keepLines/>
        <w:spacing w:before="120"/>
        <w:ind w:left="794"/>
        <w:jc w:val="both"/>
      </w:pPr>
    </w:p>
    <w:p w:rsidR="006508D0" w:rsidRPr="00387CDF" w:rsidRDefault="006508D0" w:rsidP="00930F1E">
      <w:pPr>
        <w:keepLines/>
        <w:numPr>
          <w:ilvl w:val="2"/>
          <w:numId w:val="2"/>
        </w:numPr>
        <w:spacing w:before="120"/>
        <w:jc w:val="both"/>
        <w:rPr>
          <w:color w:val="000000" w:themeColor="text1"/>
        </w:rPr>
      </w:pPr>
      <w:r w:rsidRPr="00387CDF">
        <w:rPr>
          <w:color w:val="000000" w:themeColor="text1"/>
        </w:rPr>
        <w:t>Membres observateurs</w:t>
      </w:r>
    </w:p>
    <w:p w:rsidR="006508D0" w:rsidRPr="00387CDF" w:rsidRDefault="006508D0" w:rsidP="00930F1E">
      <w:pPr>
        <w:jc w:val="both"/>
        <w:rPr>
          <w:color w:val="000000" w:themeColor="text1"/>
        </w:rPr>
      </w:pPr>
    </w:p>
    <w:p w:rsidR="006508D0" w:rsidRPr="00387CDF" w:rsidRDefault="006508D0" w:rsidP="00930F1E">
      <w:pPr>
        <w:ind w:left="1588"/>
        <w:jc w:val="both"/>
        <w:rPr>
          <w:color w:val="000000" w:themeColor="text1"/>
        </w:rPr>
      </w:pPr>
      <w:r w:rsidRPr="00387CDF">
        <w:rPr>
          <w:color w:val="000000" w:themeColor="text1"/>
        </w:rPr>
        <w:t xml:space="preserve">Peut être admise comme </w:t>
      </w:r>
      <w:r w:rsidRPr="00930F1E">
        <w:rPr>
          <w:b/>
          <w:color w:val="000000" w:themeColor="text1"/>
        </w:rPr>
        <w:t>membre observateur</w:t>
      </w:r>
      <w:r w:rsidRPr="00387CDF">
        <w:rPr>
          <w:color w:val="000000" w:themeColor="text1"/>
        </w:rPr>
        <w:t xml:space="preserve"> de la FISF toute fédération (ass</w:t>
      </w:r>
      <w:r w:rsidRPr="00387CDF">
        <w:rPr>
          <w:color w:val="000000" w:themeColor="text1"/>
        </w:rPr>
        <w:t>o</w:t>
      </w:r>
      <w:r w:rsidRPr="00387CDF">
        <w:rPr>
          <w:color w:val="000000" w:themeColor="text1"/>
        </w:rPr>
        <w:t>ciation nationale de clubs) ne remplissant pas les crit</w:t>
      </w:r>
      <w:r w:rsidR="009A26DB">
        <w:rPr>
          <w:color w:val="000000" w:themeColor="text1"/>
        </w:rPr>
        <w:t>ères pour être membre adh</w:t>
      </w:r>
      <w:r w:rsidR="009A26DB">
        <w:rPr>
          <w:color w:val="000000" w:themeColor="text1"/>
        </w:rPr>
        <w:t>é</w:t>
      </w:r>
      <w:r w:rsidR="009A26DB">
        <w:rPr>
          <w:color w:val="000000" w:themeColor="text1"/>
        </w:rPr>
        <w:t xml:space="preserve">rent ou </w:t>
      </w:r>
      <w:r w:rsidRPr="00387CDF">
        <w:rPr>
          <w:color w:val="000000" w:themeColor="text1"/>
        </w:rPr>
        <w:t>toute association nationale de scrabbleurs francophones</w:t>
      </w:r>
      <w:r w:rsidR="00387CDF" w:rsidRPr="009A26DB">
        <w:rPr>
          <w:color w:val="000000" w:themeColor="text1"/>
        </w:rPr>
        <w:t>, régulièrement constituée, qui en fait la demande</w:t>
      </w:r>
      <w:r w:rsidRPr="009A26DB">
        <w:rPr>
          <w:color w:val="000000" w:themeColor="text1"/>
        </w:rPr>
        <w:t>.</w:t>
      </w:r>
    </w:p>
    <w:p w:rsidR="006508D0" w:rsidRDefault="006508D0" w:rsidP="00930F1E">
      <w:pPr>
        <w:ind w:left="1588"/>
        <w:jc w:val="both"/>
      </w:pPr>
    </w:p>
    <w:p w:rsidR="006508D0" w:rsidRDefault="006508D0" w:rsidP="00930F1E">
      <w:pPr>
        <w:keepLines/>
        <w:numPr>
          <w:ilvl w:val="2"/>
          <w:numId w:val="2"/>
        </w:numPr>
        <w:spacing w:before="120"/>
        <w:jc w:val="both"/>
      </w:pPr>
      <w:r w:rsidRPr="00E811A3">
        <w:t xml:space="preserve">Toute fédération </w:t>
      </w:r>
      <w:r>
        <w:t xml:space="preserve"> </w:t>
      </w:r>
      <w:r w:rsidRPr="00E811A3">
        <w:t>membre effectif ou adhérent bénéficie des droits et avantages que lui confère son appartenance à la FISF.</w:t>
      </w:r>
    </w:p>
    <w:p w:rsidR="006508D0" w:rsidRPr="00387CDF" w:rsidRDefault="006508D0" w:rsidP="00930F1E">
      <w:pPr>
        <w:keepLines/>
        <w:numPr>
          <w:ilvl w:val="2"/>
          <w:numId w:val="2"/>
        </w:numPr>
        <w:spacing w:before="120"/>
        <w:jc w:val="both"/>
        <w:rPr>
          <w:color w:val="000000" w:themeColor="text1"/>
        </w:rPr>
      </w:pPr>
      <w:r w:rsidRPr="00387CDF">
        <w:rPr>
          <w:color w:val="000000" w:themeColor="text1"/>
        </w:rPr>
        <w:t>Tout membre de la FISF est représenté à l’Assemblée générale par son Président ou le remplaçant désigné par ce dernier.</w:t>
      </w:r>
    </w:p>
    <w:p w:rsidR="006508D0" w:rsidRDefault="006508D0" w:rsidP="00930F1E">
      <w:pPr>
        <w:keepLines/>
        <w:spacing w:before="120"/>
        <w:jc w:val="both"/>
      </w:pPr>
    </w:p>
    <w:p w:rsidR="006508D0" w:rsidRDefault="006508D0" w:rsidP="00930F1E">
      <w:pPr>
        <w:keepLines/>
        <w:numPr>
          <w:ilvl w:val="2"/>
          <w:numId w:val="2"/>
        </w:numPr>
        <w:spacing w:before="120"/>
        <w:jc w:val="both"/>
      </w:pPr>
      <w:r>
        <w:t>Déchéance</w:t>
      </w:r>
    </w:p>
    <w:p w:rsidR="006508D0" w:rsidRDefault="006508D0" w:rsidP="00930F1E">
      <w:pPr>
        <w:keepLines/>
        <w:spacing w:before="120"/>
        <w:ind w:left="1560"/>
        <w:jc w:val="both"/>
      </w:pPr>
      <w:r w:rsidRPr="00E811A3">
        <w:t xml:space="preserve">Toute fédération membre effectif ou adhérent est tenue de respecter les statuts, le </w:t>
      </w:r>
      <w:r w:rsidRPr="00E811A3">
        <w:rPr>
          <w:i/>
        </w:rPr>
        <w:t>Règlement d’ordre intérieur</w:t>
      </w:r>
      <w:r w:rsidRPr="00E811A3">
        <w:t xml:space="preserve"> de </w:t>
      </w:r>
      <w:smartTag w:uri="urn:schemas-microsoft-com:office:smarttags" w:element="PersonName">
        <w:smartTagPr>
          <w:attr w:name="ProductID" w:val="la FISF"/>
        </w:smartTagPr>
        <w:r w:rsidRPr="00E811A3">
          <w:t>la FISF</w:t>
        </w:r>
      </w:smartTag>
      <w:r w:rsidRPr="00E811A3">
        <w:t xml:space="preserve">, ainsi que tous les règlements ou décisions quelconques qui seraient promulgués par </w:t>
      </w:r>
      <w:smartTag w:uri="urn:schemas-microsoft-com:office:smarttags" w:element="PersonName">
        <w:smartTagPr>
          <w:attr w:name="ProductID" w:val="la FISF."/>
        </w:smartTagPr>
        <w:r w:rsidRPr="00E811A3">
          <w:t>la FISF.</w:t>
        </w:r>
      </w:smartTag>
    </w:p>
    <w:p w:rsidR="006508D0" w:rsidRPr="00387CDF" w:rsidRDefault="006508D0" w:rsidP="00930F1E">
      <w:pPr>
        <w:ind w:left="1560"/>
        <w:jc w:val="both"/>
        <w:rPr>
          <w:color w:val="000000" w:themeColor="text1"/>
        </w:rPr>
      </w:pPr>
      <w:r w:rsidRPr="00387CDF">
        <w:rPr>
          <w:color w:val="000000" w:themeColor="text1"/>
        </w:rPr>
        <w:t>Tout membre effectif ou adhérent de la FISF qui ne remplirait pas les conditions a</w:t>
      </w:r>
      <w:r w:rsidRPr="00387CDF">
        <w:rPr>
          <w:color w:val="000000" w:themeColor="text1"/>
        </w:rPr>
        <w:t>t</w:t>
      </w:r>
      <w:r w:rsidRPr="00387CDF">
        <w:rPr>
          <w:color w:val="000000" w:themeColor="text1"/>
        </w:rPr>
        <w:t xml:space="preserve">tachées à son statut pendant deux saisons successives serait </w:t>
      </w:r>
      <w:proofErr w:type="gramStart"/>
      <w:r w:rsidRPr="00387CDF">
        <w:rPr>
          <w:color w:val="000000" w:themeColor="text1"/>
        </w:rPr>
        <w:t>déchu</w:t>
      </w:r>
      <w:proofErr w:type="gramEnd"/>
      <w:r w:rsidRPr="00387CDF">
        <w:rPr>
          <w:color w:val="000000" w:themeColor="text1"/>
        </w:rPr>
        <w:t xml:space="preserve"> dudit statut et qualifié conformément à l’état des lieux de l’activité </w:t>
      </w:r>
      <w:proofErr w:type="spellStart"/>
      <w:r w:rsidRPr="00387CDF">
        <w:rPr>
          <w:color w:val="000000" w:themeColor="text1"/>
        </w:rPr>
        <w:t>scrabblesque</w:t>
      </w:r>
      <w:proofErr w:type="spellEnd"/>
      <w:r w:rsidRPr="00387CDF">
        <w:rPr>
          <w:color w:val="000000" w:themeColor="text1"/>
        </w:rPr>
        <w:t xml:space="preserve"> dans son pays.</w:t>
      </w:r>
    </w:p>
    <w:p w:rsidR="006508D0" w:rsidRPr="00E811A3" w:rsidRDefault="006508D0" w:rsidP="00930F1E">
      <w:pPr>
        <w:keepLines/>
        <w:spacing w:before="120"/>
        <w:ind w:left="1560"/>
        <w:jc w:val="both"/>
      </w:pPr>
    </w:p>
    <w:p w:rsidR="006508D0" w:rsidRPr="00E811A3" w:rsidRDefault="006508D0" w:rsidP="00930F1E">
      <w:pPr>
        <w:keepLines/>
        <w:jc w:val="both"/>
        <w:rPr>
          <w:sz w:val="28"/>
        </w:rPr>
      </w:pPr>
    </w:p>
    <w:p w:rsidR="006508D0" w:rsidRPr="00E811A3" w:rsidRDefault="006508D0" w:rsidP="00930F1E">
      <w:pPr>
        <w:keepLines/>
        <w:numPr>
          <w:ilvl w:val="1"/>
          <w:numId w:val="2"/>
        </w:numPr>
        <w:spacing w:before="120"/>
        <w:jc w:val="both"/>
        <w:rPr>
          <w:b/>
          <w:sz w:val="24"/>
        </w:rPr>
      </w:pPr>
      <w:r w:rsidRPr="00E811A3">
        <w:rPr>
          <w:b/>
          <w:sz w:val="24"/>
        </w:rPr>
        <w:t>Les affiliés aux fédérations membres</w:t>
      </w:r>
    </w:p>
    <w:p w:rsidR="006508D0" w:rsidRPr="00E811A3" w:rsidRDefault="006508D0" w:rsidP="00930F1E">
      <w:pPr>
        <w:keepLines/>
        <w:spacing w:before="120"/>
        <w:jc w:val="both"/>
        <w:rPr>
          <w:b/>
        </w:rPr>
      </w:pPr>
    </w:p>
    <w:p w:rsidR="006508D0" w:rsidRPr="00E811A3" w:rsidRDefault="006508D0" w:rsidP="00930F1E">
      <w:pPr>
        <w:keepLines/>
        <w:numPr>
          <w:ilvl w:val="2"/>
          <w:numId w:val="2"/>
        </w:numPr>
        <w:spacing w:before="120"/>
        <w:jc w:val="both"/>
      </w:pPr>
      <w:r w:rsidRPr="00E811A3">
        <w:t>Toute per</w:t>
      </w:r>
      <w:r>
        <w:t xml:space="preserve">sonne </w:t>
      </w:r>
      <w:r w:rsidR="00C30FE2" w:rsidRPr="009A26DB">
        <w:rPr>
          <w:color w:val="000000" w:themeColor="text1"/>
        </w:rPr>
        <w:t>ou tout club affilié</w:t>
      </w:r>
      <w:r>
        <w:t xml:space="preserve"> à une fédération membre effectif,</w:t>
      </w:r>
      <w:r w:rsidRPr="00E811A3">
        <w:t xml:space="preserve"> adhérent </w:t>
      </w:r>
      <w:r>
        <w:t xml:space="preserve">ou observateur </w:t>
      </w:r>
      <w:r w:rsidR="00C30FE2">
        <w:t>est tenu</w:t>
      </w:r>
      <w:r w:rsidRPr="00E811A3">
        <w:t xml:space="preserve"> de respecter les statuts, le </w:t>
      </w:r>
      <w:r w:rsidRPr="00E811A3">
        <w:rPr>
          <w:i/>
        </w:rPr>
        <w:t>Règlement d’ordre intérieur</w:t>
      </w:r>
      <w:r w:rsidRPr="00E811A3">
        <w:t xml:space="preserve"> de la FISF, ainsi que tous les règlements ou décisions quelconques qui seraient promu</w:t>
      </w:r>
      <w:r w:rsidRPr="00E811A3">
        <w:t>l</w:t>
      </w:r>
      <w:r w:rsidRPr="00E811A3">
        <w:t>gués par la FISF.</w:t>
      </w:r>
    </w:p>
    <w:p w:rsidR="006508D0" w:rsidRPr="00E811A3" w:rsidRDefault="006508D0" w:rsidP="00930F1E">
      <w:pPr>
        <w:keepLines/>
        <w:numPr>
          <w:ilvl w:val="2"/>
          <w:numId w:val="2"/>
        </w:numPr>
        <w:spacing w:before="120"/>
        <w:jc w:val="both"/>
      </w:pPr>
      <w:r>
        <w:t xml:space="preserve">Les règlements des fédérations </w:t>
      </w:r>
      <w:r w:rsidRPr="00E811A3">
        <w:t xml:space="preserve">membres devront prévoir, dès que possible, l’obligation pour leurs affiliés de respecter les statuts, le </w:t>
      </w:r>
      <w:r w:rsidRPr="00E811A3">
        <w:rPr>
          <w:i/>
        </w:rPr>
        <w:t>ROI</w:t>
      </w:r>
      <w:r w:rsidRPr="00E811A3">
        <w:t xml:space="preserve"> et tous les règlements ou décisions quelconques promulgués par </w:t>
      </w:r>
      <w:smartTag w:uri="urn:schemas-microsoft-com:office:smarttags" w:element="PersonName">
        <w:smartTagPr>
          <w:attr w:name="ProductID" w:val="la FISF."/>
        </w:smartTagPr>
        <w:r w:rsidRPr="00E811A3">
          <w:t>la FISF.</w:t>
        </w:r>
      </w:smartTag>
    </w:p>
    <w:p w:rsidR="006508D0" w:rsidRPr="00E811A3" w:rsidRDefault="006508D0" w:rsidP="00930F1E">
      <w:pPr>
        <w:keepLines/>
        <w:numPr>
          <w:ilvl w:val="2"/>
          <w:numId w:val="2"/>
        </w:numPr>
        <w:spacing w:before="120"/>
        <w:jc w:val="both"/>
      </w:pPr>
      <w:r w:rsidRPr="00E811A3">
        <w:t xml:space="preserve">Toute personne </w:t>
      </w:r>
      <w:r w:rsidR="00C30FE2" w:rsidRPr="009A26DB">
        <w:rPr>
          <w:color w:val="000000" w:themeColor="text1"/>
        </w:rPr>
        <w:t>ou tout club affilié</w:t>
      </w:r>
      <w:r w:rsidRPr="00C30FE2">
        <w:rPr>
          <w:color w:val="00B050"/>
        </w:rPr>
        <w:t xml:space="preserve"> </w:t>
      </w:r>
      <w:r w:rsidRPr="00E811A3">
        <w:t>à une fédération membre effectif ou adhérent b</w:t>
      </w:r>
      <w:r w:rsidRPr="00E811A3">
        <w:t>é</w:t>
      </w:r>
      <w:r w:rsidRPr="00E811A3">
        <w:t>néficie des droits et avantages que lui confère l’appartenance de sa fédération à la FISF.</w:t>
      </w:r>
    </w:p>
    <w:p w:rsidR="006508D0" w:rsidRPr="00E811A3" w:rsidRDefault="006508D0" w:rsidP="00930F1E">
      <w:pPr>
        <w:keepLines/>
        <w:jc w:val="both"/>
        <w:rPr>
          <w:b/>
          <w:sz w:val="28"/>
        </w:rPr>
      </w:pPr>
    </w:p>
    <w:p w:rsidR="006508D0" w:rsidRPr="00E811A3" w:rsidRDefault="006508D0" w:rsidP="00930F1E">
      <w:pPr>
        <w:keepLines/>
        <w:jc w:val="both"/>
        <w:rPr>
          <w:b/>
          <w:sz w:val="28"/>
        </w:rPr>
      </w:pPr>
    </w:p>
    <w:p w:rsidR="006508D0" w:rsidRPr="00A8366F" w:rsidRDefault="006508D0" w:rsidP="00930F1E">
      <w:pPr>
        <w:keepLines/>
        <w:numPr>
          <w:ilvl w:val="0"/>
          <w:numId w:val="2"/>
        </w:numPr>
        <w:ind w:left="0" w:firstLine="0"/>
        <w:jc w:val="both"/>
        <w:rPr>
          <w:b/>
          <w:sz w:val="28"/>
        </w:rPr>
      </w:pPr>
      <w:r w:rsidRPr="00E811A3">
        <w:rPr>
          <w:b/>
          <w:sz w:val="28"/>
        </w:rPr>
        <w:t>Les fédérations membres</w:t>
      </w:r>
    </w:p>
    <w:p w:rsidR="006508D0" w:rsidRPr="00A8366F" w:rsidRDefault="006508D0" w:rsidP="00930F1E">
      <w:pPr>
        <w:keepLines/>
        <w:jc w:val="both"/>
        <w:rPr>
          <w:sz w:val="28"/>
          <w:szCs w:val="28"/>
        </w:rPr>
      </w:pPr>
    </w:p>
    <w:p w:rsidR="006508D0" w:rsidRPr="00E811A3" w:rsidRDefault="006508D0" w:rsidP="00930F1E">
      <w:pPr>
        <w:keepLines/>
        <w:numPr>
          <w:ilvl w:val="1"/>
          <w:numId w:val="2"/>
        </w:numPr>
        <w:ind w:left="0" w:firstLine="0"/>
        <w:jc w:val="both"/>
        <w:rPr>
          <w:b/>
          <w:sz w:val="24"/>
          <w:szCs w:val="24"/>
        </w:rPr>
      </w:pPr>
      <w:r w:rsidRPr="00E811A3">
        <w:rPr>
          <w:b/>
          <w:sz w:val="24"/>
          <w:szCs w:val="24"/>
        </w:rPr>
        <w:t>Nouvelle affiliation</w:t>
      </w:r>
    </w:p>
    <w:p w:rsidR="006508D0" w:rsidRPr="00E811A3" w:rsidRDefault="006508D0" w:rsidP="00930F1E">
      <w:pPr>
        <w:keepLines/>
        <w:jc w:val="both"/>
        <w:rPr>
          <w:b/>
        </w:rPr>
      </w:pPr>
    </w:p>
    <w:p w:rsidR="006508D0" w:rsidRPr="00E811A3" w:rsidRDefault="006508D0" w:rsidP="00930F1E">
      <w:pPr>
        <w:keepLines/>
        <w:numPr>
          <w:ilvl w:val="2"/>
          <w:numId w:val="2"/>
        </w:numPr>
        <w:jc w:val="both"/>
        <w:rPr>
          <w:b/>
          <w:u w:val="single"/>
        </w:rPr>
      </w:pPr>
      <w:r w:rsidRPr="00E811A3">
        <w:rPr>
          <w:b/>
          <w:u w:val="single"/>
        </w:rPr>
        <w:t>Demande d’information</w:t>
      </w:r>
    </w:p>
    <w:p w:rsidR="006508D0" w:rsidRPr="00E811A3" w:rsidRDefault="006508D0" w:rsidP="00930F1E">
      <w:pPr>
        <w:keepLines/>
        <w:jc w:val="both"/>
        <w:rPr>
          <w:u w:val="single"/>
        </w:rPr>
      </w:pPr>
    </w:p>
    <w:p w:rsidR="006508D0" w:rsidRPr="00E811A3" w:rsidRDefault="006508D0" w:rsidP="00930F1E">
      <w:pPr>
        <w:keepLines/>
        <w:numPr>
          <w:ilvl w:val="3"/>
          <w:numId w:val="2"/>
        </w:numPr>
        <w:spacing w:before="120"/>
        <w:jc w:val="both"/>
      </w:pPr>
      <w:r w:rsidRPr="00E811A3">
        <w:t xml:space="preserve">À toute demande d’information, le secrétaire général de </w:t>
      </w:r>
      <w:smartTag w:uri="urn:schemas-microsoft-com:office:smarttags" w:element="PersonName">
        <w:smartTagPr>
          <w:attr w:name="ProductID" w:val="la FISF"/>
        </w:smartTagPr>
        <w:r w:rsidRPr="00E811A3">
          <w:t>la FISF</w:t>
        </w:r>
      </w:smartTag>
      <w:r w:rsidRPr="00E811A3">
        <w:t xml:space="preserve"> adresse à la fédération intéressée un dossier d’information et un formulaire de demande d’affiliation</w:t>
      </w:r>
      <w:r>
        <w:t xml:space="preserve">, </w:t>
      </w:r>
      <w:r w:rsidRPr="00387CDF">
        <w:rPr>
          <w:color w:val="000000" w:themeColor="text1"/>
        </w:rPr>
        <w:t>sous forme papier ou informatique.</w:t>
      </w:r>
    </w:p>
    <w:p w:rsidR="006508D0" w:rsidRPr="00E811A3" w:rsidRDefault="006508D0" w:rsidP="00930F1E">
      <w:pPr>
        <w:keepLines/>
        <w:numPr>
          <w:ilvl w:val="3"/>
          <w:numId w:val="2"/>
        </w:numPr>
        <w:spacing w:before="120"/>
        <w:jc w:val="both"/>
      </w:pPr>
      <w:r w:rsidRPr="00E811A3">
        <w:t xml:space="preserve">Ce dossier d’information comprendra au moins les statuts, le </w:t>
      </w:r>
      <w:r w:rsidRPr="00E811A3">
        <w:rPr>
          <w:i/>
        </w:rPr>
        <w:t>ROI</w:t>
      </w:r>
      <w:r w:rsidRPr="00E811A3">
        <w:t xml:space="preserve">, le </w:t>
      </w:r>
      <w:r w:rsidRPr="00E811A3">
        <w:rPr>
          <w:i/>
        </w:rPr>
        <w:t>Règlement international</w:t>
      </w:r>
      <w:r w:rsidRPr="00E811A3">
        <w:t xml:space="preserve"> et le </w:t>
      </w:r>
      <w:r w:rsidRPr="00E811A3">
        <w:rPr>
          <w:i/>
        </w:rPr>
        <w:t>GOA</w:t>
      </w:r>
      <w:r w:rsidRPr="00E811A3">
        <w:t>.</w:t>
      </w:r>
    </w:p>
    <w:p w:rsidR="006508D0" w:rsidRDefault="006508D0" w:rsidP="00930F1E">
      <w:pPr>
        <w:keepLines/>
        <w:jc w:val="both"/>
      </w:pPr>
    </w:p>
    <w:p w:rsidR="006508D0" w:rsidRPr="00E811A3" w:rsidRDefault="006508D0" w:rsidP="00930F1E">
      <w:pPr>
        <w:keepLines/>
        <w:jc w:val="both"/>
      </w:pPr>
    </w:p>
    <w:p w:rsidR="006508D0" w:rsidRDefault="006508D0" w:rsidP="00930F1E">
      <w:pPr>
        <w:keepLines/>
        <w:ind w:left="794"/>
        <w:jc w:val="both"/>
        <w:rPr>
          <w:b/>
          <w:u w:val="single"/>
        </w:rPr>
      </w:pPr>
    </w:p>
    <w:p w:rsidR="006508D0" w:rsidRDefault="006508D0" w:rsidP="00930F1E">
      <w:pPr>
        <w:keepLines/>
        <w:ind w:left="794"/>
        <w:jc w:val="both"/>
        <w:rPr>
          <w:b/>
          <w:u w:val="single"/>
        </w:rPr>
      </w:pPr>
    </w:p>
    <w:p w:rsidR="006508D0" w:rsidRDefault="006508D0" w:rsidP="00930F1E">
      <w:pPr>
        <w:keepLines/>
        <w:ind w:left="794"/>
        <w:jc w:val="both"/>
        <w:rPr>
          <w:b/>
          <w:u w:val="single"/>
        </w:rPr>
      </w:pPr>
    </w:p>
    <w:p w:rsidR="006508D0" w:rsidRDefault="006508D0" w:rsidP="00930F1E">
      <w:pPr>
        <w:keepLines/>
        <w:ind w:left="794"/>
        <w:jc w:val="both"/>
        <w:rPr>
          <w:b/>
          <w:u w:val="single"/>
        </w:rPr>
      </w:pPr>
    </w:p>
    <w:p w:rsidR="006508D0" w:rsidRPr="00930F1E" w:rsidRDefault="006508D0" w:rsidP="00930F1E">
      <w:pPr>
        <w:pStyle w:val="Paragraphedeliste"/>
        <w:keepLines/>
        <w:numPr>
          <w:ilvl w:val="2"/>
          <w:numId w:val="38"/>
        </w:numPr>
        <w:jc w:val="both"/>
        <w:rPr>
          <w:b/>
          <w:u w:val="single"/>
        </w:rPr>
      </w:pPr>
      <w:r w:rsidRPr="00930F1E">
        <w:rPr>
          <w:b/>
          <w:u w:val="single"/>
        </w:rPr>
        <w:t>Affiliation comme membre effectif</w:t>
      </w:r>
    </w:p>
    <w:p w:rsidR="006508D0" w:rsidRPr="00E811A3" w:rsidRDefault="006508D0" w:rsidP="00930F1E">
      <w:pPr>
        <w:keepLines/>
        <w:ind w:left="794"/>
        <w:jc w:val="both"/>
        <w:rPr>
          <w:b/>
          <w:u w:val="single"/>
        </w:rPr>
      </w:pPr>
    </w:p>
    <w:p w:rsidR="006508D0" w:rsidRPr="00E811A3" w:rsidRDefault="006508D0" w:rsidP="00930F1E">
      <w:pPr>
        <w:keepLines/>
        <w:jc w:val="both"/>
        <w:rPr>
          <w:u w:val="single"/>
        </w:rPr>
      </w:pPr>
    </w:p>
    <w:p w:rsidR="006508D0" w:rsidRPr="00E811A3" w:rsidRDefault="00930F1E" w:rsidP="00930F1E">
      <w:pPr>
        <w:keepLines/>
        <w:ind w:left="1191"/>
        <w:jc w:val="both"/>
        <w:rPr>
          <w:b/>
        </w:rPr>
      </w:pPr>
      <w:r>
        <w:rPr>
          <w:b/>
        </w:rPr>
        <w:t>6.1.2.1</w:t>
      </w:r>
      <w:r w:rsidR="006508D0">
        <w:rPr>
          <w:b/>
        </w:rPr>
        <w:t xml:space="preserve">      </w:t>
      </w:r>
      <w:r w:rsidR="006508D0" w:rsidRPr="00E811A3">
        <w:rPr>
          <w:b/>
        </w:rPr>
        <w:t>Documents à fournir</w:t>
      </w:r>
    </w:p>
    <w:p w:rsidR="006508D0" w:rsidRDefault="006508D0" w:rsidP="00930F1E">
      <w:pPr>
        <w:keepLines/>
        <w:ind w:right="227"/>
        <w:jc w:val="both"/>
      </w:pPr>
    </w:p>
    <w:p w:rsidR="006508D0" w:rsidRPr="00E811A3" w:rsidRDefault="006508D0" w:rsidP="00930F1E">
      <w:pPr>
        <w:keepLines/>
        <w:ind w:left="2694" w:right="227"/>
        <w:jc w:val="both"/>
      </w:pPr>
      <w:r w:rsidRPr="00E811A3">
        <w:t>Pour prétendre à la qualité de membre effectif, toute fédération (a</w:t>
      </w:r>
      <w:r w:rsidRPr="00E811A3">
        <w:t>s</w:t>
      </w:r>
      <w:r w:rsidRPr="00E811A3">
        <w:t xml:space="preserve">sociation nationale de clubs de Scrabble ou association nationale de joueurs) sollicitant ce type d’affiliation à </w:t>
      </w:r>
      <w:smartTag w:uri="urn:schemas-microsoft-com:office:smarttags" w:element="PersonName">
        <w:smartTagPr>
          <w:attr w:name="ProductID" w:val="la FISF"/>
        </w:smartTagPr>
        <w:r w:rsidRPr="00E811A3">
          <w:t>la FISF</w:t>
        </w:r>
      </w:smartTag>
      <w:r w:rsidRPr="00E811A3">
        <w:t>, doit adresser au s</w:t>
      </w:r>
      <w:r w:rsidRPr="00E811A3">
        <w:t>e</w:t>
      </w:r>
      <w:r w:rsidRPr="00E811A3">
        <w:t>crétaire général du Conseil d’administration :</w:t>
      </w:r>
    </w:p>
    <w:p w:rsidR="006508D0" w:rsidRPr="00E811A3" w:rsidRDefault="006508D0" w:rsidP="00930F1E">
      <w:pPr>
        <w:keepLines/>
        <w:numPr>
          <w:ilvl w:val="0"/>
          <w:numId w:val="5"/>
        </w:numPr>
        <w:tabs>
          <w:tab w:val="clear" w:pos="3001"/>
          <w:tab w:val="left" w:pos="3119"/>
        </w:tabs>
        <w:spacing w:before="120"/>
        <w:ind w:left="3119"/>
        <w:jc w:val="both"/>
      </w:pPr>
      <w:r w:rsidRPr="00E811A3">
        <w:t>une copie de ses statuts</w:t>
      </w:r>
      <w:r>
        <w:t xml:space="preserve"> (et une traduction en français s’il y a lieu)</w:t>
      </w:r>
      <w:r w:rsidRPr="00E811A3">
        <w:t>; ceux-ci auront été déposés auprès d’un organisme compétent et devront attester de la constitution de cette fédération en associ</w:t>
      </w:r>
      <w:r w:rsidRPr="00E811A3">
        <w:t>a</w:t>
      </w:r>
      <w:r w:rsidRPr="00E811A3">
        <w:t>tion sans but lucratif; ces statuts ne pourront pas être en contradi</w:t>
      </w:r>
      <w:r w:rsidRPr="00E811A3">
        <w:t>c</w:t>
      </w:r>
      <w:r w:rsidRPr="00E811A3">
        <w:t xml:space="preserve">tion avec ceux de </w:t>
      </w:r>
      <w:smartTag w:uri="urn:schemas-microsoft-com:office:smarttags" w:element="PersonName">
        <w:smartTagPr>
          <w:attr w:name="ProductID" w:val="la FISF"/>
        </w:smartTagPr>
        <w:r w:rsidRPr="00E811A3">
          <w:t>la FISF</w:t>
        </w:r>
      </w:smartTag>
      <w:r w:rsidRPr="00E811A3">
        <w:t>;</w:t>
      </w:r>
    </w:p>
    <w:p w:rsidR="006508D0" w:rsidRPr="00E811A3" w:rsidRDefault="006508D0" w:rsidP="00930F1E">
      <w:pPr>
        <w:keepLines/>
        <w:numPr>
          <w:ilvl w:val="0"/>
          <w:numId w:val="5"/>
        </w:numPr>
        <w:tabs>
          <w:tab w:val="clear" w:pos="3001"/>
          <w:tab w:val="left" w:pos="3119"/>
        </w:tabs>
        <w:spacing w:before="120"/>
        <w:ind w:left="3119"/>
        <w:jc w:val="both"/>
      </w:pPr>
      <w:r w:rsidRPr="00E811A3">
        <w:t>la liste des noms, fonctions et coordonnées de ses administr</w:t>
      </w:r>
      <w:r w:rsidRPr="00E811A3">
        <w:t>a</w:t>
      </w:r>
      <w:r w:rsidRPr="00E811A3">
        <w:t>teurs;</w:t>
      </w:r>
    </w:p>
    <w:p w:rsidR="006508D0" w:rsidRPr="00E811A3" w:rsidRDefault="006508D0" w:rsidP="00930F1E">
      <w:pPr>
        <w:keepLines/>
        <w:numPr>
          <w:ilvl w:val="0"/>
          <w:numId w:val="5"/>
        </w:numPr>
        <w:tabs>
          <w:tab w:val="clear" w:pos="3001"/>
          <w:tab w:val="left" w:pos="3119"/>
        </w:tabs>
        <w:spacing w:before="120"/>
        <w:ind w:left="3119"/>
        <w:jc w:val="both"/>
      </w:pPr>
      <w:r w:rsidRPr="00E811A3">
        <w:t xml:space="preserve">la liste des clubs </w:t>
      </w:r>
      <w:r>
        <w:t xml:space="preserve">francophones </w:t>
      </w:r>
      <w:r w:rsidRPr="00E811A3">
        <w:t xml:space="preserve">qui lui sont affiliés (au minimum </w:t>
      </w:r>
      <w:r>
        <w:t>cinq</w:t>
      </w:r>
      <w:r w:rsidRPr="00E811A3">
        <w:t>), ainsi que les noms et coordonnées des responsables de ces clubs;</w:t>
      </w:r>
    </w:p>
    <w:p w:rsidR="006508D0" w:rsidRPr="004713EA" w:rsidRDefault="006508D0" w:rsidP="00930F1E">
      <w:pPr>
        <w:keepLines/>
        <w:numPr>
          <w:ilvl w:val="0"/>
          <w:numId w:val="5"/>
        </w:numPr>
        <w:tabs>
          <w:tab w:val="clear" w:pos="3001"/>
          <w:tab w:val="left" w:pos="3119"/>
        </w:tabs>
        <w:spacing w:before="120"/>
        <w:ind w:left="3119"/>
        <w:jc w:val="both"/>
        <w:rPr>
          <w:color w:val="1F497D"/>
        </w:rPr>
      </w:pPr>
      <w:r w:rsidRPr="00E811A3">
        <w:t>la liste des joueurs à jour de leur affiliation (au minimum 250</w:t>
      </w:r>
      <w:r>
        <w:t xml:space="preserve"> qui jouent en français</w:t>
      </w:r>
      <w:r w:rsidRPr="00E811A3">
        <w:t>) avec, obligatoirement, les renseignements su</w:t>
      </w:r>
      <w:r w:rsidRPr="00E811A3">
        <w:t>i</w:t>
      </w:r>
      <w:r w:rsidRPr="00E811A3">
        <w:t>vants : nom, prénom, club d'affiliation et, si ces données sont di</w:t>
      </w:r>
      <w:r w:rsidRPr="00E811A3">
        <w:t>s</w:t>
      </w:r>
      <w:r w:rsidRPr="00E811A3">
        <w:t>ponibles, numéro de licence et classement national</w:t>
      </w:r>
      <w:r>
        <w:t xml:space="preserve">, </w:t>
      </w:r>
      <w:r>
        <w:rPr>
          <w:color w:val="1F497D"/>
        </w:rPr>
        <w:t> </w:t>
      </w:r>
    </w:p>
    <w:p w:rsidR="006508D0" w:rsidRDefault="006508D0" w:rsidP="00930F1E">
      <w:pPr>
        <w:keepLines/>
        <w:numPr>
          <w:ilvl w:val="0"/>
          <w:numId w:val="5"/>
        </w:numPr>
        <w:tabs>
          <w:tab w:val="clear" w:pos="3001"/>
          <w:tab w:val="left" w:pos="3119"/>
        </w:tabs>
        <w:spacing w:before="120"/>
        <w:ind w:left="3119"/>
        <w:jc w:val="both"/>
      </w:pPr>
      <w:r w:rsidRPr="00E811A3">
        <w:t>un bref rapport sur ses activités</w:t>
      </w:r>
      <w:r>
        <w:t xml:space="preserve"> au cours de l’année précédente ;</w:t>
      </w:r>
    </w:p>
    <w:p w:rsidR="006508D0" w:rsidRPr="00387CDF" w:rsidRDefault="006508D0" w:rsidP="00930F1E">
      <w:pPr>
        <w:keepLines/>
        <w:numPr>
          <w:ilvl w:val="0"/>
          <w:numId w:val="5"/>
        </w:numPr>
        <w:tabs>
          <w:tab w:val="clear" w:pos="3001"/>
          <w:tab w:val="left" w:pos="3119"/>
        </w:tabs>
        <w:spacing w:before="120"/>
        <w:ind w:left="3119"/>
        <w:jc w:val="both"/>
        <w:rPr>
          <w:color w:val="000000" w:themeColor="text1"/>
        </w:rPr>
      </w:pPr>
      <w:r w:rsidRPr="00387CDF">
        <w:rPr>
          <w:color w:val="000000" w:themeColor="text1"/>
        </w:rPr>
        <w:t>tous les documents officiels exigés par le pays correspondant.</w:t>
      </w:r>
    </w:p>
    <w:p w:rsidR="006508D0" w:rsidRPr="00E811A3" w:rsidRDefault="006508D0" w:rsidP="00930F1E">
      <w:pPr>
        <w:keepLines/>
        <w:jc w:val="both"/>
      </w:pPr>
    </w:p>
    <w:p w:rsidR="006508D0" w:rsidRPr="00E811A3" w:rsidRDefault="00930F1E" w:rsidP="00930F1E">
      <w:pPr>
        <w:keepLines/>
        <w:ind w:left="1191"/>
        <w:jc w:val="both"/>
        <w:rPr>
          <w:b/>
        </w:rPr>
      </w:pPr>
      <w:r>
        <w:rPr>
          <w:b/>
        </w:rPr>
        <w:t>6.1.2.2</w:t>
      </w:r>
      <w:r w:rsidR="006508D0">
        <w:rPr>
          <w:b/>
        </w:rPr>
        <w:t xml:space="preserve">      </w:t>
      </w:r>
      <w:r w:rsidR="006508D0" w:rsidRPr="00E811A3">
        <w:rPr>
          <w:b/>
        </w:rPr>
        <w:t>Recevabilité de la demande</w:t>
      </w:r>
    </w:p>
    <w:p w:rsidR="006508D0" w:rsidRPr="00E811A3" w:rsidRDefault="006508D0" w:rsidP="00930F1E">
      <w:pPr>
        <w:keepLines/>
        <w:jc w:val="both"/>
      </w:pPr>
    </w:p>
    <w:p w:rsidR="006508D0" w:rsidRDefault="006508D0" w:rsidP="00930F1E">
      <w:pPr>
        <w:keepLines/>
        <w:ind w:left="2694" w:right="227"/>
        <w:jc w:val="both"/>
      </w:pPr>
      <w:r w:rsidRPr="00E811A3">
        <w:t xml:space="preserve">Le Conseil d’administration de </w:t>
      </w:r>
      <w:smartTag w:uri="urn:schemas-microsoft-com:office:smarttags" w:element="PersonName">
        <w:smartTagPr>
          <w:attr w:name="ProductID" w:val="la FISF"/>
        </w:smartTagPr>
        <w:r w:rsidRPr="00E811A3">
          <w:t>la FISF</w:t>
        </w:r>
      </w:smartTag>
      <w:r w:rsidRPr="00E811A3">
        <w:t xml:space="preserve"> est souverain pour juger de la suite à donner à une demande d’obtention de la qualité de membre effectif.</w:t>
      </w:r>
    </w:p>
    <w:p w:rsidR="006508D0" w:rsidRPr="00387CDF" w:rsidRDefault="006508D0" w:rsidP="00930F1E">
      <w:pPr>
        <w:keepLines/>
        <w:ind w:left="2694" w:right="227"/>
        <w:jc w:val="both"/>
        <w:rPr>
          <w:color w:val="000000" w:themeColor="text1"/>
        </w:rPr>
      </w:pPr>
      <w:r w:rsidRPr="00387CDF">
        <w:rPr>
          <w:color w:val="000000" w:themeColor="text1"/>
        </w:rPr>
        <w:t>L’adhésion est à valider par l’Assemblée générale de la FISF.</w:t>
      </w:r>
    </w:p>
    <w:p w:rsidR="006508D0" w:rsidRPr="00E811A3" w:rsidRDefault="006508D0" w:rsidP="00930F1E">
      <w:pPr>
        <w:keepLines/>
        <w:jc w:val="both"/>
      </w:pPr>
    </w:p>
    <w:p w:rsidR="006508D0" w:rsidRPr="00DC5F22" w:rsidRDefault="006508D0" w:rsidP="00DC5F22">
      <w:pPr>
        <w:pStyle w:val="Paragraphedeliste"/>
        <w:keepLines/>
        <w:numPr>
          <w:ilvl w:val="2"/>
          <w:numId w:val="38"/>
        </w:numPr>
        <w:jc w:val="both"/>
        <w:rPr>
          <w:b/>
          <w:u w:val="single"/>
        </w:rPr>
      </w:pPr>
      <w:r w:rsidRPr="00DC5F22">
        <w:rPr>
          <w:b/>
          <w:u w:val="single"/>
        </w:rPr>
        <w:t>Affiliation comme membre adhérent</w:t>
      </w:r>
    </w:p>
    <w:p w:rsidR="006508D0" w:rsidRPr="00E811A3" w:rsidRDefault="006508D0" w:rsidP="00930F1E">
      <w:pPr>
        <w:keepLines/>
        <w:jc w:val="both"/>
        <w:rPr>
          <w:u w:val="single"/>
        </w:rPr>
      </w:pPr>
    </w:p>
    <w:p w:rsidR="006508D0" w:rsidRPr="00E811A3" w:rsidRDefault="006508D0" w:rsidP="00930F1E">
      <w:pPr>
        <w:keepLines/>
        <w:jc w:val="both"/>
        <w:rPr>
          <w:rFonts w:cs="Arial"/>
        </w:rPr>
      </w:pPr>
    </w:p>
    <w:p w:rsidR="006508D0" w:rsidRPr="00E811A3" w:rsidRDefault="00DC5F22" w:rsidP="00DC5F22">
      <w:pPr>
        <w:keepLines/>
        <w:ind w:left="1191"/>
        <w:jc w:val="both"/>
        <w:rPr>
          <w:b/>
        </w:rPr>
      </w:pPr>
      <w:r>
        <w:rPr>
          <w:b/>
        </w:rPr>
        <w:t>6.1.3.1</w:t>
      </w:r>
      <w:r w:rsidR="006508D0">
        <w:rPr>
          <w:b/>
        </w:rPr>
        <w:t xml:space="preserve">     </w:t>
      </w:r>
      <w:r w:rsidR="006508D0" w:rsidRPr="00E811A3">
        <w:rPr>
          <w:b/>
        </w:rPr>
        <w:t>Documents à fournir</w:t>
      </w:r>
    </w:p>
    <w:p w:rsidR="006508D0" w:rsidRPr="00E811A3" w:rsidRDefault="006508D0" w:rsidP="00930F1E">
      <w:pPr>
        <w:keepLines/>
        <w:jc w:val="both"/>
      </w:pPr>
    </w:p>
    <w:p w:rsidR="006508D0" w:rsidRPr="00E811A3" w:rsidRDefault="006508D0" w:rsidP="00930F1E">
      <w:pPr>
        <w:keepLines/>
        <w:ind w:left="2694" w:right="227"/>
        <w:jc w:val="both"/>
      </w:pPr>
      <w:r w:rsidRPr="00E811A3">
        <w:t>Pour prétendre à la qualité de membre adhérent, toute fédération (association nationale de clubs de Scrabble ou association nationale de joueurs) sollicitant ce type d’affiliation à la FISF, doit adresser au secrétaire général du Conseil d’administration :</w:t>
      </w:r>
    </w:p>
    <w:p w:rsidR="006508D0" w:rsidRPr="00E811A3" w:rsidRDefault="006508D0" w:rsidP="00930F1E">
      <w:pPr>
        <w:keepLines/>
        <w:numPr>
          <w:ilvl w:val="0"/>
          <w:numId w:val="5"/>
        </w:numPr>
        <w:spacing w:before="120"/>
        <w:jc w:val="both"/>
      </w:pPr>
      <w:r w:rsidRPr="00E811A3">
        <w:t>une copie de ses statuts</w:t>
      </w:r>
      <w:r>
        <w:t xml:space="preserve"> (et une traduction française s’il y a lieu)</w:t>
      </w:r>
      <w:r w:rsidRPr="00E811A3">
        <w:t>; ceux-ci auront été déposés auprès d’un organisme compétent et devront attester de la constitution de cette fédération en association sans but lucratif; ces statuts ne pourront pas être en contradiction avec les statuts de la FISF;</w:t>
      </w:r>
    </w:p>
    <w:p w:rsidR="006508D0" w:rsidRPr="00E811A3" w:rsidRDefault="006508D0" w:rsidP="00930F1E">
      <w:pPr>
        <w:keepLines/>
        <w:numPr>
          <w:ilvl w:val="0"/>
          <w:numId w:val="5"/>
        </w:numPr>
        <w:spacing w:before="120"/>
        <w:jc w:val="both"/>
      </w:pPr>
      <w:r w:rsidRPr="00E811A3">
        <w:t>la liste des noms, fonctions et coordonnées de ses administrateurs;</w:t>
      </w:r>
    </w:p>
    <w:p w:rsidR="006508D0" w:rsidRPr="00E811A3" w:rsidRDefault="006508D0" w:rsidP="00930F1E">
      <w:pPr>
        <w:keepLines/>
        <w:numPr>
          <w:ilvl w:val="0"/>
          <w:numId w:val="5"/>
        </w:numPr>
        <w:spacing w:before="120"/>
        <w:jc w:val="both"/>
      </w:pPr>
      <w:r w:rsidRPr="00E811A3">
        <w:t xml:space="preserve">la liste des clubs </w:t>
      </w:r>
      <w:r>
        <w:t xml:space="preserve">francophones </w:t>
      </w:r>
      <w:r w:rsidRPr="00E811A3">
        <w:t>qui lui sont affiliés, ainsi que les noms et coordonnées des responsables de ces clubs;</w:t>
      </w:r>
    </w:p>
    <w:p w:rsidR="006508D0" w:rsidRPr="00E811A3" w:rsidRDefault="006508D0" w:rsidP="00930F1E">
      <w:pPr>
        <w:keepLines/>
        <w:spacing w:before="120"/>
        <w:jc w:val="both"/>
      </w:pPr>
    </w:p>
    <w:p w:rsidR="006508D0" w:rsidRPr="00E811A3" w:rsidRDefault="006508D0" w:rsidP="00930F1E">
      <w:pPr>
        <w:keepLines/>
        <w:numPr>
          <w:ilvl w:val="0"/>
          <w:numId w:val="5"/>
        </w:numPr>
        <w:spacing w:before="120"/>
        <w:jc w:val="both"/>
      </w:pPr>
      <w:r w:rsidRPr="00E811A3">
        <w:lastRenderedPageBreak/>
        <w:t xml:space="preserve">la liste des joueurs </w:t>
      </w:r>
      <w:r>
        <w:t>(</w:t>
      </w:r>
      <w:r w:rsidR="00387CDF" w:rsidRPr="009A26DB">
        <w:t>au minimum 50</w:t>
      </w:r>
      <w:r w:rsidR="00387CDF">
        <w:t xml:space="preserve"> </w:t>
      </w:r>
      <w:r>
        <w:t xml:space="preserve">qui jouent en français) </w:t>
      </w:r>
      <w:r w:rsidRPr="00E811A3">
        <w:t>à jour de leur affiliation avec, obligatoirement, les renseignements suivants : nom, prénom, club d'affiliation et, si ces données sont disponibles, numéro de licence et classement national;</w:t>
      </w:r>
    </w:p>
    <w:p w:rsidR="006508D0" w:rsidRDefault="006508D0" w:rsidP="00930F1E">
      <w:pPr>
        <w:keepLines/>
        <w:numPr>
          <w:ilvl w:val="0"/>
          <w:numId w:val="5"/>
        </w:numPr>
        <w:spacing w:before="120"/>
        <w:jc w:val="both"/>
      </w:pPr>
      <w:r w:rsidRPr="00E811A3">
        <w:t>un bref rapport sur ses activités</w:t>
      </w:r>
      <w:r>
        <w:t xml:space="preserve"> au cours de l’année précédente ;</w:t>
      </w:r>
    </w:p>
    <w:p w:rsidR="006508D0" w:rsidRPr="00387CDF" w:rsidRDefault="006508D0" w:rsidP="00930F1E">
      <w:pPr>
        <w:keepLines/>
        <w:numPr>
          <w:ilvl w:val="0"/>
          <w:numId w:val="5"/>
        </w:numPr>
        <w:tabs>
          <w:tab w:val="clear" w:pos="3001"/>
          <w:tab w:val="left" w:pos="2977"/>
        </w:tabs>
        <w:spacing w:before="120"/>
        <w:ind w:left="3119" w:hanging="425"/>
        <w:jc w:val="both"/>
        <w:rPr>
          <w:color w:val="000000" w:themeColor="text1"/>
        </w:rPr>
      </w:pPr>
      <w:r w:rsidRPr="00387CDF">
        <w:rPr>
          <w:color w:val="000000" w:themeColor="text1"/>
        </w:rPr>
        <w:t xml:space="preserve"> tous les documents officiels exigés par le pays correspondant.</w:t>
      </w:r>
    </w:p>
    <w:p w:rsidR="006508D0" w:rsidRPr="00E811A3" w:rsidRDefault="006508D0" w:rsidP="00930F1E">
      <w:pPr>
        <w:jc w:val="both"/>
      </w:pPr>
    </w:p>
    <w:p w:rsidR="006508D0" w:rsidRPr="00E811A3" w:rsidRDefault="00DC5F22" w:rsidP="008C1480">
      <w:pPr>
        <w:keepLines/>
        <w:ind w:left="2127" w:hanging="851"/>
        <w:jc w:val="both"/>
        <w:rPr>
          <w:b/>
        </w:rPr>
      </w:pPr>
      <w:r>
        <w:rPr>
          <w:b/>
        </w:rPr>
        <w:t>6.1.3.2</w:t>
      </w:r>
      <w:r w:rsidR="008C1480">
        <w:rPr>
          <w:b/>
        </w:rPr>
        <w:t xml:space="preserve">     </w:t>
      </w:r>
      <w:r w:rsidR="006508D0">
        <w:rPr>
          <w:b/>
        </w:rPr>
        <w:t xml:space="preserve">  Re</w:t>
      </w:r>
      <w:r w:rsidR="006508D0" w:rsidRPr="00E811A3">
        <w:rPr>
          <w:b/>
        </w:rPr>
        <w:t>cevabilité de la demande</w:t>
      </w:r>
    </w:p>
    <w:p w:rsidR="006508D0" w:rsidRPr="00E811A3" w:rsidRDefault="006508D0" w:rsidP="00930F1E">
      <w:pPr>
        <w:keepLines/>
        <w:jc w:val="both"/>
      </w:pPr>
    </w:p>
    <w:p w:rsidR="006508D0" w:rsidRDefault="006508D0" w:rsidP="00930F1E">
      <w:pPr>
        <w:keepLines/>
        <w:ind w:left="2694" w:right="227"/>
        <w:jc w:val="both"/>
      </w:pPr>
      <w:r w:rsidRPr="00E811A3">
        <w:t>Le Conseil d’administration de la FISF est souverain pour juger de la suite à donner à une demande d’obtention de la qualité de membre adhérent.</w:t>
      </w:r>
    </w:p>
    <w:p w:rsidR="006508D0" w:rsidRDefault="006508D0" w:rsidP="00930F1E">
      <w:pPr>
        <w:keepLines/>
        <w:ind w:left="2694" w:right="227"/>
        <w:jc w:val="both"/>
        <w:rPr>
          <w:color w:val="000000" w:themeColor="text1"/>
        </w:rPr>
      </w:pPr>
      <w:r w:rsidRPr="00387CDF">
        <w:rPr>
          <w:color w:val="000000" w:themeColor="text1"/>
        </w:rPr>
        <w:t>L’adhésion est à valider par l’Assemblée générale de la FISF.</w:t>
      </w:r>
    </w:p>
    <w:p w:rsidR="00832E22" w:rsidRDefault="00832E22" w:rsidP="00930F1E">
      <w:pPr>
        <w:keepLines/>
        <w:ind w:left="2694" w:right="227"/>
        <w:jc w:val="both"/>
        <w:rPr>
          <w:color w:val="000000" w:themeColor="text1"/>
        </w:rPr>
      </w:pPr>
    </w:p>
    <w:p w:rsidR="00832E22" w:rsidRPr="00930F1E" w:rsidRDefault="00832E22" w:rsidP="00292E6D">
      <w:pPr>
        <w:pStyle w:val="Paragraphedeliste"/>
        <w:keepLines/>
        <w:numPr>
          <w:ilvl w:val="2"/>
          <w:numId w:val="38"/>
        </w:numPr>
        <w:tabs>
          <w:tab w:val="num" w:pos="2694"/>
        </w:tabs>
        <w:ind w:left="2694" w:right="227" w:hanging="1985"/>
        <w:jc w:val="both"/>
        <w:rPr>
          <w:b/>
        </w:rPr>
      </w:pPr>
      <w:r w:rsidRPr="00930F1E">
        <w:rPr>
          <w:b/>
        </w:rPr>
        <w:t>Affiliation comme membre observateur : voir point</w:t>
      </w:r>
      <w:r w:rsidR="00930F1E" w:rsidRPr="00930F1E">
        <w:rPr>
          <w:b/>
        </w:rPr>
        <w:t xml:space="preserve"> 5.1.3</w:t>
      </w:r>
    </w:p>
    <w:p w:rsidR="006508D0" w:rsidRPr="00E811A3" w:rsidRDefault="006508D0" w:rsidP="00930F1E">
      <w:pPr>
        <w:keepLines/>
        <w:jc w:val="both"/>
        <w:rPr>
          <w:rFonts w:cs="Arial"/>
        </w:rPr>
      </w:pPr>
    </w:p>
    <w:p w:rsidR="006508D0" w:rsidRPr="00E811A3" w:rsidRDefault="006508D0" w:rsidP="00930F1E">
      <w:pPr>
        <w:jc w:val="both"/>
      </w:pPr>
    </w:p>
    <w:p w:rsidR="006508D0" w:rsidRPr="00E811A3" w:rsidRDefault="006508D0" w:rsidP="00930F1E">
      <w:pPr>
        <w:keepLines/>
        <w:numPr>
          <w:ilvl w:val="1"/>
          <w:numId w:val="38"/>
        </w:numPr>
        <w:ind w:left="0" w:firstLine="0"/>
        <w:jc w:val="both"/>
        <w:rPr>
          <w:b/>
          <w:sz w:val="24"/>
          <w:szCs w:val="24"/>
        </w:rPr>
      </w:pPr>
      <w:r>
        <w:rPr>
          <w:b/>
          <w:sz w:val="24"/>
          <w:szCs w:val="24"/>
        </w:rPr>
        <w:t xml:space="preserve"> </w:t>
      </w:r>
      <w:r w:rsidRPr="00E811A3">
        <w:rPr>
          <w:b/>
          <w:sz w:val="24"/>
          <w:szCs w:val="24"/>
        </w:rPr>
        <w:t>Vérification annuelle de la qualité de membre</w:t>
      </w:r>
    </w:p>
    <w:p w:rsidR="006508D0" w:rsidRPr="00E811A3" w:rsidRDefault="006508D0" w:rsidP="00930F1E">
      <w:pPr>
        <w:keepLines/>
        <w:jc w:val="both"/>
        <w:rPr>
          <w:b/>
        </w:rPr>
      </w:pPr>
    </w:p>
    <w:p w:rsidR="006508D0" w:rsidRPr="00E811A3" w:rsidRDefault="006508D0" w:rsidP="00292E6D">
      <w:pPr>
        <w:pStyle w:val="Paragraphedeliste"/>
        <w:keepLines/>
        <w:numPr>
          <w:ilvl w:val="2"/>
          <w:numId w:val="38"/>
        </w:numPr>
        <w:spacing w:before="120"/>
        <w:jc w:val="both"/>
      </w:pPr>
      <w:r w:rsidRPr="00E811A3">
        <w:t xml:space="preserve">Avant l'assemblée générale ordinaire de la FISF, chaque </w:t>
      </w:r>
      <w:r>
        <w:t xml:space="preserve">fédération </w:t>
      </w:r>
      <w:r w:rsidRPr="00E811A3">
        <w:t>membre doit fournir la liste à jour de ses administrateurs, de ses clubs et de ses joueurs affiliés, avec les mêmes</w:t>
      </w:r>
      <w:r>
        <w:t xml:space="preserve"> renseignements que ci-dessus (</w:t>
      </w:r>
      <w:r w:rsidR="00EC59DE" w:rsidRPr="00832E22">
        <w:t>6.1.1 et</w:t>
      </w:r>
      <w:r w:rsidR="00EC59DE">
        <w:t xml:space="preserve"> </w:t>
      </w:r>
      <w:r>
        <w:t>6.</w:t>
      </w:r>
      <w:r w:rsidRPr="00E811A3">
        <w:t>1.2.1</w:t>
      </w:r>
      <w:r>
        <w:t>)</w:t>
      </w:r>
      <w:r w:rsidRPr="00E811A3">
        <w:t xml:space="preserve"> ainsi que toute m</w:t>
      </w:r>
      <w:r w:rsidRPr="00E811A3">
        <w:t>o</w:t>
      </w:r>
      <w:r w:rsidRPr="00E811A3">
        <w:t>dification aux informations la concernant.</w:t>
      </w:r>
    </w:p>
    <w:p w:rsidR="006508D0" w:rsidRPr="00E811A3" w:rsidRDefault="006508D0" w:rsidP="00930F1E">
      <w:pPr>
        <w:keepLines/>
        <w:numPr>
          <w:ilvl w:val="2"/>
          <w:numId w:val="38"/>
        </w:numPr>
        <w:spacing w:before="120"/>
        <w:jc w:val="both"/>
      </w:pPr>
      <w:r w:rsidRPr="00E811A3">
        <w:t>Ces renseignements permettent au Conseil d’administration de confirmer la qualité de membre effectif</w:t>
      </w:r>
      <w:r>
        <w:t xml:space="preserve">, </w:t>
      </w:r>
      <w:r w:rsidRPr="00E811A3">
        <w:t>adhérent</w:t>
      </w:r>
      <w:r w:rsidRPr="00387CDF">
        <w:rPr>
          <w:color w:val="000000" w:themeColor="text1"/>
        </w:rPr>
        <w:t xml:space="preserve"> ou observateur, </w:t>
      </w:r>
      <w:r w:rsidRPr="00E811A3">
        <w:t>ou d’en modifier la nature.</w:t>
      </w:r>
    </w:p>
    <w:p w:rsidR="006508D0" w:rsidRDefault="006508D0" w:rsidP="00930F1E">
      <w:pPr>
        <w:keepLines/>
        <w:jc w:val="both"/>
      </w:pPr>
    </w:p>
    <w:p w:rsidR="006508D0" w:rsidRPr="00E811A3" w:rsidRDefault="006508D0" w:rsidP="00930F1E">
      <w:pPr>
        <w:keepLines/>
        <w:jc w:val="both"/>
      </w:pPr>
    </w:p>
    <w:p w:rsidR="006508D0" w:rsidRPr="00E811A3" w:rsidRDefault="006508D0" w:rsidP="00930F1E">
      <w:pPr>
        <w:keepLines/>
        <w:numPr>
          <w:ilvl w:val="1"/>
          <w:numId w:val="38"/>
        </w:numPr>
        <w:ind w:left="0" w:firstLine="0"/>
        <w:jc w:val="both"/>
        <w:rPr>
          <w:b/>
          <w:sz w:val="24"/>
          <w:szCs w:val="24"/>
        </w:rPr>
      </w:pPr>
      <w:r>
        <w:rPr>
          <w:b/>
          <w:sz w:val="24"/>
          <w:szCs w:val="24"/>
        </w:rPr>
        <w:t xml:space="preserve"> </w:t>
      </w:r>
      <w:r w:rsidRPr="00E811A3">
        <w:rPr>
          <w:b/>
          <w:sz w:val="24"/>
          <w:szCs w:val="24"/>
        </w:rPr>
        <w:t>Démission d’un membre</w:t>
      </w:r>
    </w:p>
    <w:p w:rsidR="006508D0" w:rsidRPr="00E811A3" w:rsidRDefault="006508D0" w:rsidP="00930F1E">
      <w:pPr>
        <w:keepLines/>
        <w:jc w:val="both"/>
        <w:rPr>
          <w:b/>
        </w:rPr>
      </w:pPr>
    </w:p>
    <w:p w:rsidR="006508D0" w:rsidRPr="00E811A3" w:rsidRDefault="006508D0" w:rsidP="00930F1E">
      <w:pPr>
        <w:keepLines/>
        <w:spacing w:before="120"/>
        <w:ind w:left="1560"/>
        <w:jc w:val="both"/>
      </w:pPr>
      <w:r w:rsidRPr="00E811A3">
        <w:t>Toute fédération membre peut donner sa démission en signifiant celle-ci par écrit au secrétaire général du Conseil d’administration, qui propose à l’Assemblée générale d’acter cette démission.</w:t>
      </w:r>
    </w:p>
    <w:p w:rsidR="006508D0" w:rsidRPr="00E811A3" w:rsidRDefault="006508D0" w:rsidP="00930F1E">
      <w:pPr>
        <w:keepLines/>
        <w:jc w:val="both"/>
      </w:pPr>
    </w:p>
    <w:p w:rsidR="006508D0" w:rsidRDefault="006508D0" w:rsidP="00930F1E">
      <w:pPr>
        <w:keepLines/>
        <w:numPr>
          <w:ilvl w:val="1"/>
          <w:numId w:val="38"/>
        </w:numPr>
        <w:tabs>
          <w:tab w:val="left" w:pos="0"/>
        </w:tabs>
        <w:spacing w:before="120"/>
        <w:ind w:hanging="832"/>
        <w:jc w:val="both"/>
        <w:rPr>
          <w:b/>
          <w:sz w:val="24"/>
          <w:szCs w:val="24"/>
        </w:rPr>
      </w:pPr>
      <w:r>
        <w:rPr>
          <w:b/>
          <w:sz w:val="24"/>
          <w:szCs w:val="24"/>
        </w:rPr>
        <w:t>Exclusion d’un membre</w:t>
      </w:r>
    </w:p>
    <w:p w:rsidR="006508D0" w:rsidRDefault="006508D0" w:rsidP="00930F1E">
      <w:pPr>
        <w:keepLines/>
        <w:tabs>
          <w:tab w:val="left" w:pos="1560"/>
        </w:tabs>
        <w:spacing w:before="120"/>
        <w:ind w:left="1560" w:hanging="425"/>
        <w:jc w:val="both"/>
        <w:rPr>
          <w:b/>
          <w:sz w:val="24"/>
          <w:szCs w:val="24"/>
        </w:rPr>
      </w:pPr>
    </w:p>
    <w:p w:rsidR="006508D0" w:rsidRDefault="006508D0" w:rsidP="00930F1E">
      <w:pPr>
        <w:keepLines/>
        <w:tabs>
          <w:tab w:val="left" w:pos="1560"/>
        </w:tabs>
        <w:spacing w:before="120"/>
        <w:ind w:left="1560" w:hanging="709"/>
        <w:jc w:val="both"/>
      </w:pPr>
      <w:r>
        <w:t>6.4.1   Pour une raison grave, toute fédération membre peut se voir exclue par le Conseil         d’administration, qui fera acter l’exclusion par l’Assemblée générale.</w:t>
      </w:r>
    </w:p>
    <w:p w:rsidR="006508D0" w:rsidRDefault="006508D0" w:rsidP="00930F1E">
      <w:pPr>
        <w:keepLines/>
        <w:tabs>
          <w:tab w:val="left" w:pos="1560"/>
        </w:tabs>
        <w:spacing w:before="120"/>
        <w:ind w:left="1560" w:hanging="709"/>
        <w:jc w:val="both"/>
      </w:pPr>
      <w:r>
        <w:t>6.4.2   La fédération qui se verrait exclue peut demander d’être entendue par le Conseil d’administration.</w:t>
      </w:r>
    </w:p>
    <w:p w:rsidR="006508D0" w:rsidRDefault="006508D0" w:rsidP="00930F1E">
      <w:pPr>
        <w:keepLines/>
        <w:spacing w:before="120"/>
        <w:ind w:left="1560" w:hanging="709"/>
        <w:jc w:val="both"/>
      </w:pPr>
      <w:r>
        <w:t>6.4.3   Le fait d’être en retard de paiement de cotisations pour deux exercices écoulés en    traîne ipso facto une procédure d’exclusion.</w:t>
      </w:r>
    </w:p>
    <w:p w:rsidR="006508D0" w:rsidRDefault="006508D0" w:rsidP="00930F1E">
      <w:pPr>
        <w:keepLines/>
        <w:spacing w:before="120"/>
        <w:ind w:left="1560" w:hanging="680"/>
        <w:jc w:val="both"/>
      </w:pPr>
      <w:r>
        <w:t>6.4.4   Avant l’envoi de la convocation à une assemblée générale, le trésorier informe le             Conseil d’administration des retards de paiement des membres et adresse un avis de rappel à ceux-ci.</w:t>
      </w:r>
    </w:p>
    <w:p w:rsidR="006508D0" w:rsidRDefault="006508D0" w:rsidP="00930F1E">
      <w:pPr>
        <w:keepLines/>
        <w:spacing w:before="120"/>
        <w:ind w:left="1560" w:hanging="709"/>
        <w:jc w:val="both"/>
      </w:pPr>
      <w:r>
        <w:t>6.4.5     Dans des circonstances exceptionnelles, le Conseil d’administration peut proposer à l’Assemblée générale de reporter l’exclusion, pour permettre à la fédération retard</w:t>
      </w:r>
      <w:r>
        <w:t>a</w:t>
      </w:r>
      <w:r>
        <w:t>taire de régulariser sa situation.</w:t>
      </w:r>
    </w:p>
    <w:p w:rsidR="006508D0" w:rsidRPr="00E811A3" w:rsidRDefault="006508D0" w:rsidP="00930F1E">
      <w:pPr>
        <w:keepLines/>
        <w:tabs>
          <w:tab w:val="left" w:pos="426"/>
        </w:tabs>
        <w:spacing w:before="120"/>
        <w:jc w:val="both"/>
      </w:pPr>
    </w:p>
    <w:p w:rsidR="006508D0" w:rsidRDefault="006508D0" w:rsidP="00930F1E">
      <w:pPr>
        <w:keepLines/>
        <w:jc w:val="both"/>
      </w:pPr>
    </w:p>
    <w:p w:rsidR="001A0574" w:rsidRDefault="001A0574" w:rsidP="00930F1E">
      <w:pPr>
        <w:keepLines/>
        <w:jc w:val="both"/>
      </w:pPr>
    </w:p>
    <w:p w:rsidR="001A0574" w:rsidRDefault="001A0574" w:rsidP="00930F1E">
      <w:pPr>
        <w:keepLines/>
        <w:jc w:val="both"/>
      </w:pPr>
    </w:p>
    <w:p w:rsidR="001A0574" w:rsidRDefault="001A0574" w:rsidP="00930F1E">
      <w:pPr>
        <w:keepLines/>
        <w:jc w:val="both"/>
      </w:pPr>
    </w:p>
    <w:p w:rsidR="001A0574" w:rsidRDefault="001A0574" w:rsidP="00930F1E">
      <w:pPr>
        <w:keepLines/>
        <w:jc w:val="both"/>
      </w:pPr>
    </w:p>
    <w:p w:rsidR="001A0574" w:rsidRDefault="001A0574" w:rsidP="00930F1E">
      <w:pPr>
        <w:keepLines/>
        <w:jc w:val="both"/>
      </w:pPr>
    </w:p>
    <w:p w:rsidR="006508D0" w:rsidRPr="00E811A3" w:rsidRDefault="006508D0" w:rsidP="00930F1E">
      <w:pPr>
        <w:keepLines/>
        <w:jc w:val="both"/>
      </w:pPr>
    </w:p>
    <w:p w:rsidR="006508D0" w:rsidRPr="00E811A3" w:rsidRDefault="006508D0" w:rsidP="00292E6D">
      <w:pPr>
        <w:keepLines/>
        <w:numPr>
          <w:ilvl w:val="1"/>
          <w:numId w:val="38"/>
        </w:numPr>
        <w:ind w:left="851" w:hanging="851"/>
        <w:jc w:val="both"/>
        <w:rPr>
          <w:b/>
          <w:sz w:val="24"/>
          <w:szCs w:val="24"/>
        </w:rPr>
      </w:pPr>
      <w:r w:rsidRPr="00E811A3">
        <w:rPr>
          <w:b/>
          <w:sz w:val="24"/>
          <w:szCs w:val="24"/>
        </w:rPr>
        <w:t>Cotisation annuelle des membres</w:t>
      </w:r>
    </w:p>
    <w:p w:rsidR="006508D0" w:rsidRPr="00E811A3" w:rsidRDefault="006508D0" w:rsidP="00930F1E">
      <w:pPr>
        <w:keepLines/>
        <w:jc w:val="both"/>
        <w:rPr>
          <w:b/>
        </w:rPr>
      </w:pPr>
    </w:p>
    <w:p w:rsidR="006508D0" w:rsidRPr="00E811A3" w:rsidRDefault="006508D0" w:rsidP="00930F1E">
      <w:pPr>
        <w:keepLines/>
        <w:numPr>
          <w:ilvl w:val="2"/>
          <w:numId w:val="38"/>
        </w:numPr>
        <w:spacing w:before="120"/>
        <w:jc w:val="both"/>
      </w:pPr>
      <w:r w:rsidRPr="00E811A3">
        <w:t>L'affiliation des membres à la FISF n'est validée qu'à la condition du paiement d’une cotisation annuelle.</w:t>
      </w:r>
    </w:p>
    <w:p w:rsidR="006508D0" w:rsidRPr="00E811A3" w:rsidRDefault="006508D0" w:rsidP="00930F1E">
      <w:pPr>
        <w:keepLines/>
        <w:numPr>
          <w:ilvl w:val="2"/>
          <w:numId w:val="38"/>
        </w:numPr>
        <w:spacing w:before="120"/>
        <w:jc w:val="both"/>
      </w:pPr>
      <w:r w:rsidRPr="00E811A3">
        <w:t>Toute cotisation est valable par année civile.</w:t>
      </w:r>
    </w:p>
    <w:p w:rsidR="006508D0" w:rsidRPr="00E811A3" w:rsidRDefault="006508D0" w:rsidP="00930F1E">
      <w:pPr>
        <w:keepLines/>
        <w:numPr>
          <w:ilvl w:val="2"/>
          <w:numId w:val="38"/>
        </w:numPr>
        <w:spacing w:before="120"/>
        <w:jc w:val="both"/>
      </w:pPr>
      <w:r w:rsidRPr="00E811A3">
        <w:t>Le montant de chaque cotisation, fixé par le Conseil d’administration pour une a</w:t>
      </w:r>
      <w:r w:rsidRPr="00E811A3">
        <w:t>n</w:t>
      </w:r>
      <w:r w:rsidRPr="00E811A3">
        <w:t>née, est déterminé avant la fin de l’année précédente.</w:t>
      </w:r>
    </w:p>
    <w:p w:rsidR="006508D0" w:rsidRPr="00E811A3" w:rsidRDefault="006508D0" w:rsidP="00930F1E">
      <w:pPr>
        <w:keepLines/>
        <w:numPr>
          <w:ilvl w:val="2"/>
          <w:numId w:val="38"/>
        </w:numPr>
        <w:spacing w:before="120"/>
        <w:jc w:val="both"/>
      </w:pPr>
      <w:r w:rsidRPr="00E811A3">
        <w:t>Le trésorier adresse un avis de cotisation aux membres au plus tard trois mois avant l'assemblée générale.</w:t>
      </w:r>
    </w:p>
    <w:p w:rsidR="006508D0" w:rsidRPr="00E811A3" w:rsidRDefault="006508D0" w:rsidP="00930F1E">
      <w:pPr>
        <w:keepLines/>
        <w:numPr>
          <w:ilvl w:val="2"/>
          <w:numId w:val="38"/>
        </w:numPr>
        <w:spacing w:before="120"/>
        <w:jc w:val="both"/>
      </w:pPr>
      <w:r w:rsidRPr="00E811A3">
        <w:t xml:space="preserve">Les cotisations doivent être payées au plus tard </w:t>
      </w:r>
      <w:r w:rsidRPr="00387CDF">
        <w:rPr>
          <w:color w:val="000000" w:themeColor="text1"/>
        </w:rPr>
        <w:t>la veille de</w:t>
      </w:r>
      <w:r>
        <w:t xml:space="preserve"> </w:t>
      </w:r>
      <w:r w:rsidRPr="00E811A3">
        <w:t>l'assemblée générale.</w:t>
      </w:r>
    </w:p>
    <w:p w:rsidR="006508D0" w:rsidRPr="00E811A3" w:rsidRDefault="006508D0" w:rsidP="00930F1E">
      <w:pPr>
        <w:keepLines/>
        <w:numPr>
          <w:ilvl w:val="2"/>
          <w:numId w:val="38"/>
        </w:numPr>
        <w:spacing w:before="120"/>
        <w:jc w:val="both"/>
      </w:pPr>
      <w:r w:rsidRPr="00E811A3">
        <w:t>En cas de non-paiement, le montant de la cotisation peut être retenu sur des su</w:t>
      </w:r>
      <w:r w:rsidRPr="00E811A3">
        <w:t>b</w:t>
      </w:r>
      <w:r w:rsidRPr="00E811A3">
        <w:t>sides éventuels à verser à cette fédération membre.</w:t>
      </w:r>
    </w:p>
    <w:p w:rsidR="006508D0" w:rsidRPr="00E811A3" w:rsidRDefault="006508D0" w:rsidP="00930F1E">
      <w:pPr>
        <w:keepLines/>
        <w:numPr>
          <w:ilvl w:val="2"/>
          <w:numId w:val="38"/>
        </w:numPr>
        <w:spacing w:before="120"/>
        <w:jc w:val="both"/>
      </w:pPr>
      <w:r w:rsidRPr="00E811A3">
        <w:t>Un membre qui n’aurait pas payé sa cotisation le jour d’une assemblée se verrait pr</w:t>
      </w:r>
      <w:r w:rsidRPr="00E811A3">
        <w:t>i</w:t>
      </w:r>
      <w:r w:rsidRPr="00E811A3">
        <w:t>vé du droit de vote à cette assemblée.</w:t>
      </w:r>
    </w:p>
    <w:p w:rsidR="006508D0" w:rsidRPr="00E811A3" w:rsidRDefault="006508D0" w:rsidP="00930F1E">
      <w:pPr>
        <w:keepLines/>
        <w:jc w:val="both"/>
        <w:rPr>
          <w:b/>
          <w:sz w:val="28"/>
        </w:rPr>
      </w:pPr>
    </w:p>
    <w:p w:rsidR="006508D0" w:rsidRPr="00A8366F" w:rsidRDefault="006508D0" w:rsidP="00930F1E">
      <w:pPr>
        <w:jc w:val="both"/>
        <w:rPr>
          <w:sz w:val="28"/>
          <w:szCs w:val="28"/>
        </w:rPr>
      </w:pPr>
    </w:p>
    <w:p w:rsidR="006508D0" w:rsidRPr="00E811A3" w:rsidRDefault="006508D0" w:rsidP="00930F1E">
      <w:pPr>
        <w:keepLines/>
        <w:numPr>
          <w:ilvl w:val="0"/>
          <w:numId w:val="38"/>
        </w:numPr>
        <w:jc w:val="both"/>
        <w:rPr>
          <w:b/>
          <w:sz w:val="28"/>
        </w:rPr>
      </w:pPr>
      <w:r w:rsidRPr="00E811A3">
        <w:rPr>
          <w:b/>
          <w:sz w:val="28"/>
        </w:rPr>
        <w:t>Représentation des membres</w:t>
      </w:r>
    </w:p>
    <w:p w:rsidR="006508D0" w:rsidRPr="00A8366F" w:rsidRDefault="006508D0" w:rsidP="00930F1E">
      <w:pPr>
        <w:keepLines/>
        <w:jc w:val="both"/>
        <w:rPr>
          <w:sz w:val="28"/>
          <w:szCs w:val="28"/>
        </w:rPr>
      </w:pPr>
    </w:p>
    <w:p w:rsidR="006508D0" w:rsidRPr="00E811A3" w:rsidRDefault="006508D0" w:rsidP="00292E6D">
      <w:pPr>
        <w:keepLines/>
        <w:numPr>
          <w:ilvl w:val="1"/>
          <w:numId w:val="38"/>
        </w:numPr>
        <w:ind w:left="851" w:hanging="851"/>
        <w:jc w:val="both"/>
        <w:rPr>
          <w:b/>
          <w:sz w:val="24"/>
          <w:szCs w:val="24"/>
        </w:rPr>
      </w:pPr>
      <w:r w:rsidRPr="00E811A3">
        <w:rPr>
          <w:b/>
          <w:sz w:val="24"/>
          <w:szCs w:val="24"/>
        </w:rPr>
        <w:t>Désignation des représentants des membres</w:t>
      </w:r>
    </w:p>
    <w:p w:rsidR="006508D0" w:rsidRPr="00E811A3" w:rsidRDefault="006508D0" w:rsidP="00930F1E">
      <w:pPr>
        <w:keepLines/>
        <w:jc w:val="both"/>
        <w:rPr>
          <w:b/>
        </w:rPr>
      </w:pPr>
    </w:p>
    <w:p w:rsidR="006508D0" w:rsidRPr="00E811A3" w:rsidRDefault="006508D0" w:rsidP="00930F1E">
      <w:pPr>
        <w:keepLines/>
        <w:numPr>
          <w:ilvl w:val="2"/>
          <w:numId w:val="38"/>
        </w:numPr>
        <w:spacing w:before="120"/>
        <w:jc w:val="both"/>
      </w:pPr>
      <w:r w:rsidRPr="00E811A3">
        <w:t>Chaque fédération, membre effectif ou adhérent, désigne un représentant permanent au sein de la FISF.</w:t>
      </w:r>
    </w:p>
    <w:p w:rsidR="006508D0" w:rsidRPr="00E811A3" w:rsidRDefault="006508D0" w:rsidP="00930F1E">
      <w:pPr>
        <w:keepLines/>
        <w:numPr>
          <w:ilvl w:val="2"/>
          <w:numId w:val="38"/>
        </w:numPr>
        <w:spacing w:before="120"/>
        <w:jc w:val="both"/>
      </w:pPr>
      <w:r w:rsidRPr="00E811A3">
        <w:t>Le nom de ce représentant doit être communiqué au secrétaire général du Conseil d’administration par le secrétaire de la fédération.</w:t>
      </w:r>
    </w:p>
    <w:p w:rsidR="006508D0" w:rsidRPr="00E811A3" w:rsidRDefault="006508D0" w:rsidP="00930F1E">
      <w:pPr>
        <w:keepLines/>
        <w:numPr>
          <w:ilvl w:val="2"/>
          <w:numId w:val="38"/>
        </w:numPr>
        <w:spacing w:before="120"/>
        <w:jc w:val="both"/>
      </w:pPr>
      <w:r w:rsidRPr="00E811A3">
        <w:t>Seuls les représentants dûment désignés par une fédération membre effectif pou</w:t>
      </w:r>
      <w:r w:rsidRPr="00E811A3">
        <w:t>r</w:t>
      </w:r>
      <w:r w:rsidRPr="00E811A3">
        <w:t>ront exercer leur droit de vote.</w:t>
      </w:r>
    </w:p>
    <w:p w:rsidR="006508D0" w:rsidRPr="00E811A3" w:rsidRDefault="006508D0" w:rsidP="00930F1E">
      <w:pPr>
        <w:keepLines/>
        <w:jc w:val="both"/>
      </w:pPr>
    </w:p>
    <w:p w:rsidR="006508D0" w:rsidRPr="00E811A3" w:rsidRDefault="006508D0" w:rsidP="00930F1E">
      <w:pPr>
        <w:keepLines/>
        <w:jc w:val="both"/>
      </w:pPr>
    </w:p>
    <w:p w:rsidR="006508D0" w:rsidRPr="00E811A3" w:rsidRDefault="006508D0" w:rsidP="00292E6D">
      <w:pPr>
        <w:keepLines/>
        <w:numPr>
          <w:ilvl w:val="1"/>
          <w:numId w:val="38"/>
        </w:numPr>
        <w:ind w:left="851" w:hanging="851"/>
        <w:jc w:val="both"/>
        <w:rPr>
          <w:b/>
          <w:sz w:val="24"/>
          <w:szCs w:val="24"/>
        </w:rPr>
      </w:pPr>
      <w:r w:rsidRPr="00E811A3">
        <w:rPr>
          <w:b/>
          <w:sz w:val="24"/>
          <w:szCs w:val="24"/>
        </w:rPr>
        <w:t>Changement de représentant d’un membre</w:t>
      </w:r>
    </w:p>
    <w:p w:rsidR="006508D0" w:rsidRPr="00E811A3" w:rsidRDefault="006508D0" w:rsidP="00930F1E">
      <w:pPr>
        <w:keepLines/>
        <w:jc w:val="both"/>
        <w:rPr>
          <w:b/>
        </w:rPr>
      </w:pPr>
    </w:p>
    <w:p w:rsidR="006508D0" w:rsidRDefault="006508D0" w:rsidP="00930F1E">
      <w:pPr>
        <w:keepLines/>
        <w:numPr>
          <w:ilvl w:val="2"/>
          <w:numId w:val="38"/>
        </w:numPr>
        <w:spacing w:before="120"/>
        <w:jc w:val="both"/>
      </w:pPr>
      <w:r w:rsidRPr="00E811A3">
        <w:t>Toute fédération, membre effectif ou adhérent, doit aviser le secrétaire général du Conseil d’administration d’un changement de représentant.</w:t>
      </w:r>
    </w:p>
    <w:p w:rsidR="006508D0" w:rsidRPr="00A8366F" w:rsidRDefault="006508D0" w:rsidP="00930F1E">
      <w:pPr>
        <w:keepLines/>
        <w:jc w:val="both"/>
        <w:rPr>
          <w:sz w:val="28"/>
          <w:szCs w:val="28"/>
        </w:rPr>
      </w:pPr>
    </w:p>
    <w:p w:rsidR="006508D0" w:rsidRPr="005D52B8" w:rsidRDefault="006508D0" w:rsidP="00930F1E">
      <w:pPr>
        <w:jc w:val="both"/>
        <w:rPr>
          <w:color w:val="FF0000"/>
          <w:sz w:val="28"/>
          <w:szCs w:val="28"/>
        </w:rPr>
      </w:pPr>
    </w:p>
    <w:p w:rsidR="006508D0" w:rsidRPr="00832E22" w:rsidRDefault="00387CDF" w:rsidP="00930F1E">
      <w:pPr>
        <w:keepLines/>
        <w:numPr>
          <w:ilvl w:val="0"/>
          <w:numId w:val="38"/>
        </w:numPr>
        <w:ind w:left="0" w:firstLine="0"/>
        <w:jc w:val="both"/>
        <w:rPr>
          <w:b/>
          <w:color w:val="000000" w:themeColor="text1"/>
          <w:sz w:val="28"/>
        </w:rPr>
      </w:pPr>
      <w:r w:rsidRPr="00832E22">
        <w:rPr>
          <w:b/>
          <w:color w:val="000000" w:themeColor="text1"/>
          <w:sz w:val="28"/>
        </w:rPr>
        <w:t>Le Bureau Afrique</w:t>
      </w:r>
    </w:p>
    <w:p w:rsidR="006508D0" w:rsidRPr="00832E22" w:rsidRDefault="006508D0" w:rsidP="00930F1E">
      <w:pPr>
        <w:keepLines/>
        <w:jc w:val="both"/>
        <w:rPr>
          <w:b/>
          <w:color w:val="000000" w:themeColor="text1"/>
          <w:sz w:val="28"/>
        </w:rPr>
      </w:pPr>
    </w:p>
    <w:p w:rsidR="006508D0" w:rsidRPr="00292E6D" w:rsidRDefault="00387CDF" w:rsidP="00292E6D">
      <w:pPr>
        <w:pStyle w:val="Paragraphedeliste"/>
        <w:keepLines/>
        <w:numPr>
          <w:ilvl w:val="1"/>
          <w:numId w:val="38"/>
        </w:numPr>
        <w:ind w:hanging="832"/>
        <w:jc w:val="both"/>
        <w:rPr>
          <w:color w:val="000000" w:themeColor="text1"/>
        </w:rPr>
      </w:pPr>
      <w:r w:rsidRPr="00292E6D">
        <w:rPr>
          <w:b/>
          <w:color w:val="000000" w:themeColor="text1"/>
        </w:rPr>
        <w:t xml:space="preserve"> </w:t>
      </w:r>
      <w:r w:rsidRPr="00292E6D">
        <w:rPr>
          <w:color w:val="000000" w:themeColor="text1"/>
        </w:rPr>
        <w:t>Pour des besoins de coordination des activités des f</w:t>
      </w:r>
      <w:r w:rsidR="00292E6D" w:rsidRPr="00292E6D">
        <w:rPr>
          <w:color w:val="000000" w:themeColor="text1"/>
        </w:rPr>
        <w:t xml:space="preserve">édérations ou associations du </w:t>
      </w:r>
      <w:r w:rsidRPr="00292E6D">
        <w:rPr>
          <w:color w:val="000000" w:themeColor="text1"/>
        </w:rPr>
        <w:t>continent africain, il est établi un Bureau Afrique de la FISF.</w:t>
      </w:r>
    </w:p>
    <w:p w:rsidR="00387CDF" w:rsidRPr="00292E6D" w:rsidRDefault="00387CDF" w:rsidP="00292E6D">
      <w:pPr>
        <w:keepLines/>
        <w:ind w:left="832"/>
        <w:jc w:val="both"/>
        <w:rPr>
          <w:color w:val="000000" w:themeColor="text1"/>
        </w:rPr>
      </w:pPr>
      <w:r w:rsidRPr="00292E6D">
        <w:rPr>
          <w:color w:val="000000" w:themeColor="text1"/>
        </w:rPr>
        <w:t>Il reçoit mandat aussi bien du Comité directeur que</w:t>
      </w:r>
      <w:r w:rsidR="00292E6D">
        <w:rPr>
          <w:color w:val="000000" w:themeColor="text1"/>
        </w:rPr>
        <w:t xml:space="preserve"> du collège des présidents (ou leurs </w:t>
      </w:r>
      <w:r w:rsidRPr="00292E6D">
        <w:rPr>
          <w:color w:val="000000" w:themeColor="text1"/>
        </w:rPr>
        <w:t>r</w:t>
      </w:r>
      <w:r w:rsidRPr="00292E6D">
        <w:rPr>
          <w:color w:val="000000" w:themeColor="text1"/>
        </w:rPr>
        <w:t>e</w:t>
      </w:r>
      <w:r w:rsidRPr="00292E6D">
        <w:rPr>
          <w:color w:val="000000" w:themeColor="text1"/>
        </w:rPr>
        <w:t>présentants) de fédérations africaine</w:t>
      </w:r>
      <w:r w:rsidR="00832E22" w:rsidRPr="00292E6D">
        <w:rPr>
          <w:color w:val="000000" w:themeColor="text1"/>
        </w:rPr>
        <w:t>s</w:t>
      </w:r>
      <w:r w:rsidRPr="00292E6D">
        <w:rPr>
          <w:color w:val="000000" w:themeColor="text1"/>
        </w:rPr>
        <w:t xml:space="preserve"> et leur rend compte.</w:t>
      </w:r>
    </w:p>
    <w:p w:rsidR="00387CDF" w:rsidRPr="00292E6D" w:rsidRDefault="00387CDF" w:rsidP="00292E6D">
      <w:pPr>
        <w:keepLines/>
        <w:jc w:val="both"/>
        <w:rPr>
          <w:color w:val="000000" w:themeColor="text1"/>
        </w:rPr>
      </w:pPr>
    </w:p>
    <w:p w:rsidR="00387CDF" w:rsidRPr="00292E6D" w:rsidRDefault="00387CDF" w:rsidP="00292E6D">
      <w:pPr>
        <w:pStyle w:val="Paragraphedeliste"/>
        <w:keepLines/>
        <w:numPr>
          <w:ilvl w:val="1"/>
          <w:numId w:val="38"/>
        </w:numPr>
        <w:ind w:hanging="832"/>
        <w:jc w:val="both"/>
        <w:rPr>
          <w:b/>
          <w:color w:val="000000" w:themeColor="text1"/>
        </w:rPr>
      </w:pPr>
      <w:r w:rsidRPr="00292E6D">
        <w:rPr>
          <w:color w:val="000000" w:themeColor="text1"/>
        </w:rPr>
        <w:t>Le Bureau Afrique est composé d’au moins trois (3) et d’au</w:t>
      </w:r>
      <w:r w:rsidR="00C43957">
        <w:rPr>
          <w:color w:val="000000" w:themeColor="text1"/>
        </w:rPr>
        <w:t xml:space="preserve"> plus cinq (5) membres. Il est </w:t>
      </w:r>
      <w:r w:rsidRPr="00292E6D">
        <w:rPr>
          <w:color w:val="000000" w:themeColor="text1"/>
        </w:rPr>
        <w:t>dirigé par un coordonnateur assisté d’autant de sous-coord</w:t>
      </w:r>
      <w:r w:rsidR="00C43957">
        <w:rPr>
          <w:color w:val="000000" w:themeColor="text1"/>
        </w:rPr>
        <w:t xml:space="preserve">onnateurs qu’il est nécessaire </w:t>
      </w:r>
      <w:r w:rsidRPr="00292E6D">
        <w:rPr>
          <w:color w:val="000000" w:themeColor="text1"/>
        </w:rPr>
        <w:t>pour la bonne marche de ses activités</w:t>
      </w:r>
      <w:r w:rsidRPr="00292E6D">
        <w:rPr>
          <w:b/>
          <w:color w:val="000000" w:themeColor="text1"/>
        </w:rPr>
        <w:t>.</w:t>
      </w:r>
    </w:p>
    <w:p w:rsidR="00387CDF" w:rsidRPr="00832E22" w:rsidRDefault="00387CDF" w:rsidP="00930F1E">
      <w:pPr>
        <w:keepLines/>
        <w:jc w:val="both"/>
        <w:rPr>
          <w:b/>
          <w:color w:val="000000" w:themeColor="text1"/>
        </w:rPr>
      </w:pPr>
    </w:p>
    <w:p w:rsidR="00802D37" w:rsidRPr="00C43957" w:rsidRDefault="00387CDF" w:rsidP="00C43957">
      <w:pPr>
        <w:keepLines/>
        <w:ind w:left="851" w:hanging="851"/>
        <w:jc w:val="both"/>
        <w:rPr>
          <w:color w:val="000000" w:themeColor="text1"/>
        </w:rPr>
      </w:pPr>
      <w:r w:rsidRPr="00832E22">
        <w:rPr>
          <w:b/>
          <w:color w:val="000000" w:themeColor="text1"/>
        </w:rPr>
        <w:t>8.3</w:t>
      </w:r>
      <w:r w:rsidRPr="00832E22">
        <w:rPr>
          <w:b/>
          <w:color w:val="000000" w:themeColor="text1"/>
        </w:rPr>
        <w:tab/>
      </w:r>
      <w:r w:rsidRPr="00C43957">
        <w:rPr>
          <w:color w:val="000000" w:themeColor="text1"/>
        </w:rPr>
        <w:t>Les membres du Bureau Afrique sont élus pour un mandat de trois (3) ans, renouve</w:t>
      </w:r>
      <w:r w:rsidR="00C43957">
        <w:rPr>
          <w:color w:val="000000" w:themeColor="text1"/>
        </w:rPr>
        <w:t xml:space="preserve">lable, </w:t>
      </w:r>
      <w:r w:rsidRPr="00C43957">
        <w:rPr>
          <w:color w:val="000000" w:themeColor="text1"/>
        </w:rPr>
        <w:t>par le collège des présidents (ou leurs représentants)</w:t>
      </w:r>
      <w:r w:rsidR="00832E22" w:rsidRPr="00C43957">
        <w:rPr>
          <w:color w:val="000000" w:themeColor="text1"/>
        </w:rPr>
        <w:t xml:space="preserve"> de fédérations africaines, aprè</w:t>
      </w:r>
      <w:r w:rsidRPr="00C43957">
        <w:rPr>
          <w:color w:val="000000" w:themeColor="text1"/>
        </w:rPr>
        <w:t>s ap</w:t>
      </w:r>
      <w:r w:rsidR="00C43957">
        <w:rPr>
          <w:color w:val="000000" w:themeColor="text1"/>
        </w:rPr>
        <w:t xml:space="preserve">pel </w:t>
      </w:r>
      <w:r w:rsidRPr="00C43957">
        <w:rPr>
          <w:color w:val="000000" w:themeColor="text1"/>
        </w:rPr>
        <w:t>à candidature e</w:t>
      </w:r>
      <w:r w:rsidR="00832E22" w:rsidRPr="00C43957">
        <w:rPr>
          <w:color w:val="000000" w:themeColor="text1"/>
        </w:rPr>
        <w:t>t présé</w:t>
      </w:r>
      <w:r w:rsidRPr="00C43957">
        <w:rPr>
          <w:color w:val="000000" w:themeColor="text1"/>
        </w:rPr>
        <w:t>lection sur initiative du Comité directeur de la FISF</w:t>
      </w:r>
      <w:r w:rsidR="001A0574" w:rsidRPr="00C43957">
        <w:rPr>
          <w:color w:val="000000" w:themeColor="text1"/>
        </w:rPr>
        <w:t>.</w:t>
      </w:r>
    </w:p>
    <w:p w:rsidR="00802D37" w:rsidRPr="00C43957" w:rsidRDefault="00802D37" w:rsidP="00930F1E">
      <w:pPr>
        <w:keepLines/>
        <w:jc w:val="both"/>
        <w:rPr>
          <w:color w:val="1F497D"/>
          <w:sz w:val="28"/>
        </w:rPr>
      </w:pPr>
    </w:p>
    <w:p w:rsidR="00802D37" w:rsidRPr="004713EA" w:rsidRDefault="00802D37" w:rsidP="00930F1E">
      <w:pPr>
        <w:keepLines/>
        <w:jc w:val="both"/>
        <w:rPr>
          <w:b/>
          <w:color w:val="1F497D"/>
          <w:sz w:val="28"/>
        </w:rPr>
      </w:pPr>
    </w:p>
    <w:p w:rsidR="006508D0" w:rsidRPr="00E811A3" w:rsidRDefault="006508D0" w:rsidP="006863C4">
      <w:pPr>
        <w:keepLines/>
        <w:numPr>
          <w:ilvl w:val="0"/>
          <w:numId w:val="38"/>
        </w:numPr>
        <w:tabs>
          <w:tab w:val="left" w:pos="0"/>
        </w:tabs>
        <w:ind w:left="0" w:firstLine="0"/>
        <w:jc w:val="both"/>
        <w:rPr>
          <w:b/>
          <w:sz w:val="28"/>
        </w:rPr>
      </w:pPr>
      <w:r w:rsidRPr="00E811A3">
        <w:rPr>
          <w:b/>
          <w:sz w:val="28"/>
        </w:rPr>
        <w:t>L’Assemblée générale</w:t>
      </w:r>
    </w:p>
    <w:p w:rsidR="006508D0" w:rsidRPr="00E811A3" w:rsidRDefault="006508D0" w:rsidP="00930F1E">
      <w:pPr>
        <w:keepLines/>
        <w:jc w:val="both"/>
        <w:rPr>
          <w:b/>
          <w:sz w:val="28"/>
        </w:rPr>
      </w:pPr>
    </w:p>
    <w:p w:rsidR="006508D0" w:rsidRPr="00A8366F" w:rsidRDefault="006508D0" w:rsidP="00C43957">
      <w:pPr>
        <w:ind w:left="851"/>
        <w:jc w:val="both"/>
        <w:rPr>
          <w:rFonts w:cs="Arial"/>
        </w:rPr>
      </w:pPr>
      <w:r w:rsidRPr="00E811A3">
        <w:rPr>
          <w:rFonts w:cs="Arial"/>
        </w:rPr>
        <w:t>L’Assemblée générale est l’organe général de direction de la FISF. Sa composition et ses règles de fonctionnement sont décrites à l’article 5 des statuts de la FISF.</w:t>
      </w:r>
    </w:p>
    <w:p w:rsidR="006508D0" w:rsidRPr="00A8366F" w:rsidRDefault="006508D0" w:rsidP="00930F1E">
      <w:pPr>
        <w:jc w:val="both"/>
        <w:rPr>
          <w:rFonts w:cs="Arial"/>
          <w:sz w:val="28"/>
          <w:szCs w:val="28"/>
        </w:rPr>
      </w:pPr>
    </w:p>
    <w:p w:rsidR="006508D0" w:rsidRPr="00E811A3" w:rsidRDefault="008A2DB0" w:rsidP="008A2DB0">
      <w:pPr>
        <w:keepLines/>
        <w:ind w:left="794" w:hanging="794"/>
        <w:jc w:val="both"/>
        <w:rPr>
          <w:b/>
          <w:sz w:val="24"/>
          <w:szCs w:val="24"/>
        </w:rPr>
      </w:pPr>
      <w:r>
        <w:rPr>
          <w:b/>
          <w:sz w:val="24"/>
          <w:szCs w:val="24"/>
        </w:rPr>
        <w:t>9.1</w:t>
      </w:r>
      <w:r>
        <w:rPr>
          <w:b/>
          <w:sz w:val="24"/>
          <w:szCs w:val="24"/>
        </w:rPr>
        <w:tab/>
      </w:r>
      <w:r w:rsidR="006508D0" w:rsidRPr="00E811A3">
        <w:rPr>
          <w:b/>
          <w:sz w:val="24"/>
          <w:szCs w:val="24"/>
        </w:rPr>
        <w:t>Fréquence, lieu, date et durée des assemblées</w:t>
      </w:r>
    </w:p>
    <w:p w:rsidR="006508D0" w:rsidRPr="00E811A3" w:rsidRDefault="006508D0" w:rsidP="00930F1E">
      <w:pPr>
        <w:keepLines/>
        <w:jc w:val="both"/>
        <w:rPr>
          <w:b/>
        </w:rPr>
      </w:pPr>
    </w:p>
    <w:p w:rsidR="006508D0" w:rsidRPr="00E811A3" w:rsidRDefault="006508D0" w:rsidP="00930F1E">
      <w:pPr>
        <w:keepLines/>
        <w:numPr>
          <w:ilvl w:val="2"/>
          <w:numId w:val="38"/>
        </w:numPr>
        <w:spacing w:before="120"/>
        <w:jc w:val="both"/>
      </w:pPr>
      <w:r w:rsidRPr="00E811A3">
        <w:t>Le lieu et la date des assemblées générales sont déterminés par le Conseil d’administration; l’assemblée générale ordinaire se tiendra de préférence sur le lieu des Championnats du monde, juste avant, pendant ou juste après ceux-ci.</w:t>
      </w:r>
    </w:p>
    <w:p w:rsidR="006508D0" w:rsidRPr="00E811A3" w:rsidRDefault="006508D0" w:rsidP="00930F1E">
      <w:pPr>
        <w:keepLines/>
        <w:numPr>
          <w:ilvl w:val="2"/>
          <w:numId w:val="38"/>
        </w:numPr>
        <w:spacing w:before="120"/>
        <w:jc w:val="both"/>
      </w:pPr>
      <w:r w:rsidRPr="00E811A3">
        <w:t>Le Conseil d’administration, organisateur de l’assemblée, doit prendre toutes les di</w:t>
      </w:r>
      <w:r w:rsidRPr="00E811A3">
        <w:t>s</w:t>
      </w:r>
      <w:r w:rsidRPr="00E811A3">
        <w:t>positions utiles pour que toute assemblée générale ordinaire ne commence pas après 10 h et puisse se dérouler sur une journée entière.</w:t>
      </w:r>
    </w:p>
    <w:p w:rsidR="006508D0" w:rsidRPr="00A8366F" w:rsidRDefault="006508D0" w:rsidP="00930F1E">
      <w:pPr>
        <w:keepLines/>
        <w:jc w:val="both"/>
      </w:pPr>
    </w:p>
    <w:p w:rsidR="006508D0" w:rsidRPr="00A8366F" w:rsidRDefault="006508D0" w:rsidP="00930F1E">
      <w:pPr>
        <w:keepLines/>
        <w:jc w:val="both"/>
      </w:pPr>
    </w:p>
    <w:p w:rsidR="006508D0" w:rsidRDefault="006508D0" w:rsidP="00930F1E">
      <w:pPr>
        <w:keepLines/>
        <w:jc w:val="both"/>
        <w:rPr>
          <w:b/>
          <w:sz w:val="24"/>
          <w:szCs w:val="24"/>
        </w:rPr>
      </w:pPr>
    </w:p>
    <w:p w:rsidR="006508D0" w:rsidRPr="00E811A3" w:rsidRDefault="006508D0" w:rsidP="006863C4">
      <w:pPr>
        <w:keepLines/>
        <w:numPr>
          <w:ilvl w:val="1"/>
          <w:numId w:val="38"/>
        </w:numPr>
        <w:ind w:left="851" w:hanging="851"/>
        <w:jc w:val="both"/>
        <w:rPr>
          <w:b/>
          <w:sz w:val="24"/>
          <w:szCs w:val="24"/>
        </w:rPr>
      </w:pPr>
      <w:r w:rsidRPr="00E811A3">
        <w:rPr>
          <w:b/>
          <w:sz w:val="24"/>
          <w:szCs w:val="24"/>
        </w:rPr>
        <w:t>Convocation et procuration</w:t>
      </w:r>
    </w:p>
    <w:p w:rsidR="006508D0" w:rsidRPr="00E811A3" w:rsidRDefault="006508D0" w:rsidP="00930F1E">
      <w:pPr>
        <w:keepLines/>
        <w:jc w:val="both"/>
        <w:rPr>
          <w:b/>
        </w:rPr>
      </w:pPr>
    </w:p>
    <w:p w:rsidR="006508D0" w:rsidRPr="00E811A3" w:rsidRDefault="006508D0" w:rsidP="00930F1E">
      <w:pPr>
        <w:keepLines/>
        <w:numPr>
          <w:ilvl w:val="2"/>
          <w:numId w:val="38"/>
        </w:numPr>
        <w:spacing w:before="120"/>
        <w:jc w:val="both"/>
      </w:pPr>
      <w:r w:rsidRPr="00E811A3">
        <w:t>L'avis de convocation à une assemblée générale est adressé par le secrétaire gén</w:t>
      </w:r>
      <w:r w:rsidRPr="00E811A3">
        <w:t>é</w:t>
      </w:r>
      <w:r w:rsidRPr="00E811A3">
        <w:t>ral, au moins trente jours à l’avance, par courrier postal ou électronique, au représe</w:t>
      </w:r>
      <w:r w:rsidRPr="00E811A3">
        <w:t>n</w:t>
      </w:r>
      <w:r w:rsidRPr="00E811A3">
        <w:t>tant de</w:t>
      </w:r>
      <w:r w:rsidR="00802D37">
        <w:t xml:space="preserve"> chacune des fédérations membres</w:t>
      </w:r>
      <w:r w:rsidRPr="00E811A3">
        <w:t xml:space="preserve"> et aux membres du Conseil d’administration. Il doit comprendre l'ordre du jour et être accompagné de tous les documents préparatoires nécessaires, dont un formulaire de procuration. Une invit</w:t>
      </w:r>
      <w:r w:rsidRPr="00E811A3">
        <w:t>a</w:t>
      </w:r>
      <w:r w:rsidRPr="00E811A3">
        <w:t xml:space="preserve">tion est adressée en même temps aux présidents des commissions techniques et s’il y a lieu, à toute personne que le Conseil d’administration souhaite inviter. </w:t>
      </w:r>
    </w:p>
    <w:p w:rsidR="006508D0" w:rsidRPr="00E811A3" w:rsidRDefault="006508D0" w:rsidP="00930F1E">
      <w:pPr>
        <w:keepLines/>
        <w:numPr>
          <w:ilvl w:val="2"/>
          <w:numId w:val="38"/>
        </w:numPr>
        <w:spacing w:before="120"/>
        <w:jc w:val="both"/>
      </w:pPr>
      <w:r w:rsidRPr="00E811A3">
        <w:t xml:space="preserve">Le modèle de procuration est arrêté par le Conseil d’administration et est reproduit en annexe au </w:t>
      </w:r>
      <w:r w:rsidRPr="00E811A3">
        <w:rPr>
          <w:i/>
        </w:rPr>
        <w:t>ROI</w:t>
      </w:r>
      <w:r w:rsidRPr="00E811A3">
        <w:t>. La procuration doit être signée et datée par le représentant de la fédération membre effectif qui désire donner cette procuration.</w:t>
      </w:r>
    </w:p>
    <w:p w:rsidR="006508D0" w:rsidRPr="00E811A3" w:rsidRDefault="006508D0" w:rsidP="00930F1E">
      <w:pPr>
        <w:keepLines/>
        <w:numPr>
          <w:ilvl w:val="2"/>
          <w:numId w:val="38"/>
        </w:numPr>
        <w:spacing w:before="120"/>
        <w:jc w:val="both"/>
      </w:pPr>
      <w:r w:rsidRPr="00E811A3">
        <w:t>Une procuration d’une fédération membre effectif ne peut être attribuée qu’à une autre fédération membre effectif. Aucun membre effectif ne peut être porteur de plus de deux procurations.</w:t>
      </w:r>
    </w:p>
    <w:p w:rsidR="006508D0" w:rsidRPr="00A8366F" w:rsidRDefault="006508D0" w:rsidP="00930F1E">
      <w:pPr>
        <w:keepLines/>
        <w:jc w:val="both"/>
      </w:pPr>
    </w:p>
    <w:p w:rsidR="006508D0" w:rsidRPr="00A8366F" w:rsidRDefault="006508D0" w:rsidP="00930F1E">
      <w:pPr>
        <w:keepLines/>
        <w:jc w:val="both"/>
      </w:pPr>
    </w:p>
    <w:p w:rsidR="006508D0" w:rsidRPr="00E811A3" w:rsidRDefault="006508D0" w:rsidP="006863C4">
      <w:pPr>
        <w:keepLines/>
        <w:numPr>
          <w:ilvl w:val="1"/>
          <w:numId w:val="38"/>
        </w:numPr>
        <w:ind w:left="851" w:hanging="851"/>
        <w:jc w:val="both"/>
        <w:rPr>
          <w:b/>
          <w:sz w:val="24"/>
          <w:szCs w:val="24"/>
        </w:rPr>
      </w:pPr>
      <w:r w:rsidRPr="00E811A3">
        <w:rPr>
          <w:b/>
          <w:sz w:val="24"/>
          <w:szCs w:val="24"/>
        </w:rPr>
        <w:t>Ordre du jour</w:t>
      </w:r>
    </w:p>
    <w:p w:rsidR="006508D0" w:rsidRPr="00E811A3" w:rsidRDefault="006508D0" w:rsidP="00930F1E">
      <w:pPr>
        <w:keepLines/>
        <w:jc w:val="both"/>
        <w:rPr>
          <w:b/>
        </w:rPr>
      </w:pPr>
    </w:p>
    <w:p w:rsidR="006508D0" w:rsidRPr="00E811A3" w:rsidRDefault="006508D0" w:rsidP="00930F1E">
      <w:pPr>
        <w:keepLines/>
        <w:numPr>
          <w:ilvl w:val="2"/>
          <w:numId w:val="38"/>
        </w:numPr>
        <w:spacing w:before="120"/>
        <w:jc w:val="both"/>
      </w:pPr>
      <w:r w:rsidRPr="00E811A3">
        <w:t>L’ordre du jour est établi par le Conseil d’administration.</w:t>
      </w:r>
    </w:p>
    <w:p w:rsidR="006508D0" w:rsidRPr="00E811A3" w:rsidRDefault="006508D0" w:rsidP="00930F1E">
      <w:pPr>
        <w:keepLines/>
        <w:numPr>
          <w:ilvl w:val="2"/>
          <w:numId w:val="38"/>
        </w:numPr>
        <w:spacing w:before="120"/>
        <w:jc w:val="both"/>
      </w:pPr>
      <w:r w:rsidRPr="00E811A3">
        <w:t>L'ordre du jour doit prévoir au moins les points suivants :</w:t>
      </w:r>
    </w:p>
    <w:p w:rsidR="006508D0" w:rsidRPr="00E811A3" w:rsidRDefault="006508D0" w:rsidP="00930F1E">
      <w:pPr>
        <w:keepLines/>
        <w:numPr>
          <w:ilvl w:val="0"/>
          <w:numId w:val="18"/>
        </w:numPr>
        <w:spacing w:before="120"/>
        <w:jc w:val="both"/>
      </w:pPr>
      <w:r w:rsidRPr="00E811A3">
        <w:t>présentation des participants;</w:t>
      </w:r>
    </w:p>
    <w:p w:rsidR="006508D0" w:rsidRPr="00E811A3" w:rsidRDefault="006508D0" w:rsidP="00930F1E">
      <w:pPr>
        <w:keepLines/>
        <w:numPr>
          <w:ilvl w:val="0"/>
          <w:numId w:val="18"/>
        </w:numPr>
        <w:spacing w:before="120"/>
        <w:jc w:val="both"/>
      </w:pPr>
      <w:r w:rsidRPr="00E811A3">
        <w:t>vérification de la qualité des membres et des droits de vote;</w:t>
      </w:r>
    </w:p>
    <w:p w:rsidR="006508D0" w:rsidRPr="00E811A3" w:rsidRDefault="006508D0" w:rsidP="00930F1E">
      <w:pPr>
        <w:keepLines/>
        <w:numPr>
          <w:ilvl w:val="0"/>
          <w:numId w:val="18"/>
        </w:numPr>
        <w:spacing w:before="120"/>
        <w:jc w:val="both"/>
      </w:pPr>
      <w:r w:rsidRPr="00E811A3">
        <w:t>acceptation de l'ordre du jour;</w:t>
      </w:r>
    </w:p>
    <w:p w:rsidR="006508D0" w:rsidRPr="00E811A3" w:rsidRDefault="006508D0" w:rsidP="00930F1E">
      <w:pPr>
        <w:keepLines/>
        <w:numPr>
          <w:ilvl w:val="0"/>
          <w:numId w:val="18"/>
        </w:numPr>
        <w:spacing w:before="120"/>
        <w:jc w:val="both"/>
      </w:pPr>
      <w:r w:rsidRPr="00E811A3">
        <w:t>rapport d'activité du Conseil d’administration;</w:t>
      </w:r>
    </w:p>
    <w:p w:rsidR="006508D0" w:rsidRPr="00E811A3" w:rsidRDefault="006508D0" w:rsidP="00930F1E">
      <w:pPr>
        <w:keepLines/>
        <w:numPr>
          <w:ilvl w:val="0"/>
          <w:numId w:val="18"/>
        </w:numPr>
        <w:spacing w:before="120"/>
        <w:jc w:val="both"/>
      </w:pPr>
      <w:r w:rsidRPr="00E811A3">
        <w:t>rapport financier;</w:t>
      </w:r>
    </w:p>
    <w:p w:rsidR="006508D0" w:rsidRPr="00E811A3" w:rsidRDefault="006508D0" w:rsidP="00930F1E">
      <w:pPr>
        <w:keepLines/>
        <w:numPr>
          <w:ilvl w:val="0"/>
          <w:numId w:val="18"/>
        </w:numPr>
        <w:spacing w:before="120"/>
        <w:jc w:val="both"/>
      </w:pPr>
      <w:r w:rsidRPr="00E811A3">
        <w:t>rapport d'activité du Comité directeur.</w:t>
      </w:r>
    </w:p>
    <w:p w:rsidR="006508D0" w:rsidRPr="00E811A3" w:rsidRDefault="006508D0" w:rsidP="006863C4">
      <w:pPr>
        <w:keepLines/>
        <w:spacing w:before="120"/>
        <w:ind w:left="851"/>
        <w:jc w:val="both"/>
      </w:pPr>
      <w:r w:rsidRPr="00E811A3">
        <w:t>L'ordre du jour peut aussi prévoir les points suivants :</w:t>
      </w:r>
    </w:p>
    <w:p w:rsidR="006508D0" w:rsidRPr="00E811A3" w:rsidRDefault="006508D0" w:rsidP="00930F1E">
      <w:pPr>
        <w:keepLines/>
        <w:numPr>
          <w:ilvl w:val="0"/>
          <w:numId w:val="18"/>
        </w:numPr>
        <w:spacing w:before="120"/>
        <w:jc w:val="both"/>
      </w:pPr>
      <w:r w:rsidRPr="00E811A3">
        <w:lastRenderedPageBreak/>
        <w:t>modification des statuts;</w:t>
      </w:r>
    </w:p>
    <w:p w:rsidR="006508D0" w:rsidRPr="00E811A3" w:rsidRDefault="006508D0" w:rsidP="00930F1E">
      <w:pPr>
        <w:keepLines/>
        <w:numPr>
          <w:ilvl w:val="0"/>
          <w:numId w:val="18"/>
        </w:numPr>
        <w:spacing w:before="120"/>
        <w:jc w:val="both"/>
      </w:pPr>
      <w:r w:rsidRPr="00E811A3">
        <w:t>tout point mis à l’ordre du jour par le Conseil d’administration;</w:t>
      </w:r>
    </w:p>
    <w:p w:rsidR="006508D0" w:rsidRPr="00E811A3" w:rsidRDefault="006508D0" w:rsidP="00930F1E">
      <w:pPr>
        <w:keepLines/>
        <w:numPr>
          <w:ilvl w:val="0"/>
          <w:numId w:val="18"/>
        </w:numPr>
        <w:spacing w:before="120"/>
        <w:jc w:val="both"/>
      </w:pPr>
      <w:r w:rsidRPr="00E811A3">
        <w:t>tout point mis à l’ordre du jour par au moins un cinquième des membres effe</w:t>
      </w:r>
      <w:r w:rsidRPr="00E811A3">
        <w:t>c</w:t>
      </w:r>
      <w:r w:rsidRPr="00E811A3">
        <w:t>tifs;</w:t>
      </w:r>
    </w:p>
    <w:p w:rsidR="00802D37" w:rsidRDefault="006508D0" w:rsidP="00930F1E">
      <w:pPr>
        <w:keepLines/>
        <w:numPr>
          <w:ilvl w:val="0"/>
          <w:numId w:val="18"/>
        </w:numPr>
        <w:spacing w:before="120"/>
        <w:jc w:val="both"/>
      </w:pPr>
      <w:r w:rsidRPr="00E811A3">
        <w:t>élections et nomination</w:t>
      </w:r>
    </w:p>
    <w:p w:rsidR="00802D37" w:rsidRPr="00E811A3" w:rsidRDefault="00802D37" w:rsidP="00930F1E">
      <w:pPr>
        <w:jc w:val="both"/>
      </w:pPr>
    </w:p>
    <w:p w:rsidR="006508D0" w:rsidRPr="00E811A3" w:rsidRDefault="006508D0" w:rsidP="00930F1E">
      <w:pPr>
        <w:jc w:val="both"/>
      </w:pPr>
    </w:p>
    <w:p w:rsidR="006508D0" w:rsidRPr="00802D37" w:rsidRDefault="006508D0" w:rsidP="006863C4">
      <w:pPr>
        <w:keepLines/>
        <w:numPr>
          <w:ilvl w:val="1"/>
          <w:numId w:val="38"/>
        </w:numPr>
        <w:ind w:left="851" w:hanging="851"/>
        <w:jc w:val="both"/>
        <w:rPr>
          <w:b/>
          <w:sz w:val="24"/>
          <w:szCs w:val="24"/>
        </w:rPr>
      </w:pPr>
      <w:r w:rsidRPr="00802D37">
        <w:rPr>
          <w:b/>
          <w:sz w:val="24"/>
          <w:szCs w:val="24"/>
        </w:rPr>
        <w:t>Représentation</w:t>
      </w:r>
    </w:p>
    <w:p w:rsidR="006508D0" w:rsidRPr="00E811A3" w:rsidRDefault="006508D0" w:rsidP="00930F1E">
      <w:pPr>
        <w:keepLines/>
        <w:jc w:val="both"/>
        <w:rPr>
          <w:b/>
        </w:rPr>
      </w:pPr>
    </w:p>
    <w:p w:rsidR="006508D0" w:rsidRPr="00E811A3" w:rsidRDefault="006508D0" w:rsidP="00930F1E">
      <w:pPr>
        <w:keepLines/>
        <w:numPr>
          <w:ilvl w:val="2"/>
          <w:numId w:val="38"/>
        </w:numPr>
        <w:spacing w:before="120"/>
        <w:jc w:val="both"/>
        <w:rPr>
          <w:strike/>
        </w:rPr>
      </w:pPr>
      <w:r w:rsidRPr="00E811A3">
        <w:t xml:space="preserve">La (les) voix d’une fédération membre </w:t>
      </w:r>
      <w:r w:rsidR="00802D37">
        <w:t xml:space="preserve">effectif </w:t>
      </w:r>
      <w:r w:rsidRPr="00E811A3">
        <w:t>est (sont) détenue(s) par le représe</w:t>
      </w:r>
      <w:r w:rsidRPr="00E811A3">
        <w:t>n</w:t>
      </w:r>
      <w:r w:rsidRPr="00E811A3">
        <w:t>tant dûment désigné par cette fédération.</w:t>
      </w:r>
    </w:p>
    <w:p w:rsidR="006508D0" w:rsidRPr="00E811A3" w:rsidRDefault="006508D0" w:rsidP="00930F1E">
      <w:pPr>
        <w:keepLines/>
        <w:numPr>
          <w:ilvl w:val="2"/>
          <w:numId w:val="38"/>
        </w:numPr>
        <w:spacing w:before="120"/>
        <w:jc w:val="both"/>
      </w:pPr>
      <w:r w:rsidRPr="00E811A3">
        <w:t>Un représentant permanent de fédération absent peut être remplacé à l'assemblée générale par un membre affilié de sa fédération, pour autant que ce dernier remette en mains propres au secrétaire général du Conseil d’administration, avant le début de l’assemblée générale, une lettre datée et signée par le représentant permanent de ladite fédération, lettre lui donnant tous les pouvoirs dont aurait disposé le repr</w:t>
      </w:r>
      <w:r w:rsidRPr="00E811A3">
        <w:t>é</w:t>
      </w:r>
      <w:r w:rsidRPr="00E811A3">
        <w:t xml:space="preserve">sentant </w:t>
      </w:r>
      <w:r>
        <w:t>permanent</w:t>
      </w:r>
      <w:r w:rsidRPr="00E811A3">
        <w:t>.</w:t>
      </w:r>
    </w:p>
    <w:p w:rsidR="006508D0" w:rsidRPr="00E811A3" w:rsidRDefault="006508D0" w:rsidP="00930F1E">
      <w:pPr>
        <w:keepLines/>
        <w:numPr>
          <w:ilvl w:val="2"/>
          <w:numId w:val="38"/>
        </w:numPr>
        <w:spacing w:before="120"/>
        <w:jc w:val="both"/>
      </w:pPr>
      <w:r w:rsidRPr="00E811A3">
        <w:t>Le représentant de fédération est responsable de la transmission à son remplaçant désigné de l'avis de convocation, de l'ordre du jour et de tous les autres documents relatifs à la réunion.</w:t>
      </w:r>
    </w:p>
    <w:p w:rsidR="006508D0" w:rsidRPr="00E811A3" w:rsidRDefault="006508D0" w:rsidP="00930F1E">
      <w:pPr>
        <w:keepLines/>
        <w:numPr>
          <w:ilvl w:val="2"/>
          <w:numId w:val="38"/>
        </w:numPr>
        <w:spacing w:before="120"/>
        <w:jc w:val="both"/>
      </w:pPr>
      <w:r w:rsidRPr="00E811A3">
        <w:t>Ce remplaçant peut disposer, comme tout membre effectif, d’un maximum de deux procurations.</w:t>
      </w:r>
    </w:p>
    <w:p w:rsidR="006508D0" w:rsidRPr="00E811A3" w:rsidRDefault="006508D0" w:rsidP="00930F1E">
      <w:pPr>
        <w:keepLines/>
        <w:jc w:val="both"/>
      </w:pPr>
    </w:p>
    <w:p w:rsidR="006508D0" w:rsidRPr="00E811A3" w:rsidRDefault="006508D0" w:rsidP="00930F1E">
      <w:pPr>
        <w:keepLines/>
        <w:jc w:val="both"/>
      </w:pPr>
    </w:p>
    <w:p w:rsidR="006508D0" w:rsidRPr="00E811A3" w:rsidRDefault="006508D0" w:rsidP="006863C4">
      <w:pPr>
        <w:keepLines/>
        <w:numPr>
          <w:ilvl w:val="1"/>
          <w:numId w:val="38"/>
        </w:numPr>
        <w:ind w:left="851" w:hanging="851"/>
        <w:jc w:val="both"/>
        <w:rPr>
          <w:b/>
          <w:sz w:val="24"/>
          <w:szCs w:val="24"/>
        </w:rPr>
      </w:pPr>
      <w:r w:rsidRPr="00E811A3">
        <w:rPr>
          <w:b/>
          <w:sz w:val="24"/>
          <w:szCs w:val="24"/>
        </w:rPr>
        <w:t>Identité des présents</w:t>
      </w:r>
    </w:p>
    <w:p w:rsidR="006508D0" w:rsidRPr="00E811A3" w:rsidRDefault="006508D0" w:rsidP="00930F1E">
      <w:pPr>
        <w:keepLines/>
        <w:jc w:val="both"/>
        <w:rPr>
          <w:b/>
        </w:rPr>
      </w:pPr>
    </w:p>
    <w:p w:rsidR="006508D0" w:rsidRPr="00E811A3" w:rsidRDefault="006508D0" w:rsidP="00930F1E">
      <w:pPr>
        <w:keepLines/>
        <w:numPr>
          <w:ilvl w:val="2"/>
          <w:numId w:val="38"/>
        </w:numPr>
        <w:spacing w:before="120"/>
        <w:jc w:val="both"/>
      </w:pPr>
      <w:r w:rsidRPr="00E811A3">
        <w:t>Au début de chaque assemblée générale, on doit procéder à un tour de table où chaque participant déclinera son identité, à quel titre il est présent et le nombre éve</w:t>
      </w:r>
      <w:r w:rsidRPr="00E811A3">
        <w:t>n</w:t>
      </w:r>
      <w:r w:rsidRPr="00E811A3">
        <w:t>tuel de procurations dont il dispose. Tous les participants signent un registre des présences qui sera annexé au procès-verbal.</w:t>
      </w:r>
    </w:p>
    <w:p w:rsidR="006508D0" w:rsidRPr="00E811A3" w:rsidRDefault="006508D0" w:rsidP="00930F1E">
      <w:pPr>
        <w:keepLines/>
        <w:numPr>
          <w:ilvl w:val="2"/>
          <w:numId w:val="38"/>
        </w:numPr>
        <w:spacing w:before="120"/>
        <w:jc w:val="both"/>
      </w:pPr>
      <w:r w:rsidRPr="00E811A3">
        <w:t>Le secrétaire général, après avoir vérifié le statut des membres et de leurs représe</w:t>
      </w:r>
      <w:r w:rsidRPr="00E811A3">
        <w:t>n</w:t>
      </w:r>
      <w:r w:rsidRPr="00E811A3">
        <w:t>tants, informe l’Assemblée générale des personnes qui ont droit de vote et du nombre de voix dont chacune dispose.</w:t>
      </w:r>
    </w:p>
    <w:p w:rsidR="006508D0" w:rsidRDefault="006508D0" w:rsidP="00930F1E">
      <w:pPr>
        <w:keepLines/>
        <w:jc w:val="both"/>
      </w:pPr>
    </w:p>
    <w:p w:rsidR="006508D0" w:rsidRPr="00E811A3" w:rsidRDefault="006508D0" w:rsidP="00930F1E">
      <w:pPr>
        <w:keepLines/>
        <w:jc w:val="both"/>
      </w:pPr>
    </w:p>
    <w:p w:rsidR="006508D0" w:rsidRPr="00E811A3" w:rsidRDefault="006508D0" w:rsidP="006863C4">
      <w:pPr>
        <w:keepLines/>
        <w:numPr>
          <w:ilvl w:val="1"/>
          <w:numId w:val="38"/>
        </w:numPr>
        <w:ind w:left="851" w:hanging="851"/>
        <w:jc w:val="both"/>
        <w:rPr>
          <w:b/>
          <w:sz w:val="24"/>
          <w:szCs w:val="24"/>
        </w:rPr>
      </w:pPr>
      <w:r w:rsidRPr="00E811A3">
        <w:rPr>
          <w:b/>
          <w:sz w:val="24"/>
          <w:szCs w:val="24"/>
        </w:rPr>
        <w:t>Droits de vote</w:t>
      </w:r>
    </w:p>
    <w:p w:rsidR="006508D0" w:rsidRPr="00E811A3" w:rsidRDefault="006508D0" w:rsidP="00930F1E">
      <w:pPr>
        <w:keepLines/>
        <w:jc w:val="both"/>
        <w:rPr>
          <w:b/>
        </w:rPr>
      </w:pPr>
    </w:p>
    <w:p w:rsidR="006508D0" w:rsidRPr="00A8366F" w:rsidRDefault="006508D0" w:rsidP="00930F1E">
      <w:pPr>
        <w:keepLines/>
        <w:spacing w:before="120"/>
        <w:ind w:left="1560"/>
        <w:jc w:val="both"/>
      </w:pPr>
      <w:r w:rsidRPr="00E811A3">
        <w:t>Seuls les membres effectifs ont droit de vote à l’assemblée générale. Le nombre de voix dont ils disposent est fixé par les statuts de la FISF. Les membres adhérents, les membres du Conseil d’administration et les présidents des commissions tec</w:t>
      </w:r>
      <w:r w:rsidRPr="00E811A3">
        <w:t>h</w:t>
      </w:r>
      <w:r w:rsidRPr="00E811A3">
        <w:t>niques ne votent pas, mais peuvent participer aux discussions.</w:t>
      </w:r>
    </w:p>
    <w:p w:rsidR="006508D0" w:rsidRPr="00E811A3" w:rsidRDefault="006508D0" w:rsidP="00930F1E">
      <w:pPr>
        <w:keepLines/>
        <w:jc w:val="both"/>
      </w:pPr>
    </w:p>
    <w:p w:rsidR="006508D0" w:rsidRPr="00E811A3" w:rsidRDefault="006508D0" w:rsidP="00930F1E">
      <w:pPr>
        <w:keepLines/>
        <w:jc w:val="both"/>
      </w:pPr>
    </w:p>
    <w:p w:rsidR="006508D0" w:rsidRPr="00E811A3" w:rsidRDefault="006508D0" w:rsidP="006863C4">
      <w:pPr>
        <w:keepLines/>
        <w:numPr>
          <w:ilvl w:val="1"/>
          <w:numId w:val="38"/>
        </w:numPr>
        <w:ind w:left="851" w:hanging="851"/>
        <w:jc w:val="both"/>
        <w:rPr>
          <w:b/>
          <w:sz w:val="24"/>
          <w:szCs w:val="24"/>
        </w:rPr>
      </w:pPr>
      <w:r w:rsidRPr="00E811A3">
        <w:rPr>
          <w:b/>
          <w:sz w:val="24"/>
          <w:szCs w:val="24"/>
        </w:rPr>
        <w:t>Délibérations</w:t>
      </w:r>
    </w:p>
    <w:p w:rsidR="006508D0" w:rsidRPr="00E811A3" w:rsidRDefault="006508D0" w:rsidP="00930F1E">
      <w:pPr>
        <w:keepLines/>
        <w:jc w:val="both"/>
        <w:rPr>
          <w:b/>
        </w:rPr>
      </w:pPr>
    </w:p>
    <w:p w:rsidR="006508D0" w:rsidRPr="00E811A3" w:rsidRDefault="006508D0" w:rsidP="00930F1E">
      <w:pPr>
        <w:keepLines/>
        <w:numPr>
          <w:ilvl w:val="2"/>
          <w:numId w:val="38"/>
        </w:numPr>
        <w:spacing w:before="120"/>
        <w:jc w:val="both"/>
      </w:pPr>
      <w:r w:rsidRPr="00E811A3">
        <w:t>Au début de l’assemblée, le président rappelle aux participants les règles de délib</w:t>
      </w:r>
      <w:r w:rsidRPr="00E811A3">
        <w:t>é</w:t>
      </w:r>
      <w:r w:rsidRPr="00E811A3">
        <w:t>ration.</w:t>
      </w:r>
    </w:p>
    <w:p w:rsidR="006508D0" w:rsidRPr="00E811A3" w:rsidRDefault="006508D0" w:rsidP="00930F1E">
      <w:pPr>
        <w:keepLines/>
        <w:numPr>
          <w:ilvl w:val="2"/>
          <w:numId w:val="38"/>
        </w:numPr>
        <w:spacing w:before="120"/>
        <w:jc w:val="both"/>
      </w:pPr>
      <w:r w:rsidRPr="00E811A3">
        <w:t>Les participants qui désirent intervenir en font la demande au président en levant la main. Le président accorde les droits de parole dans l’ordre où ils ont été demandés.</w:t>
      </w:r>
    </w:p>
    <w:p w:rsidR="006508D0" w:rsidRPr="00E811A3" w:rsidRDefault="006508D0" w:rsidP="00930F1E">
      <w:pPr>
        <w:keepLines/>
        <w:numPr>
          <w:ilvl w:val="2"/>
          <w:numId w:val="38"/>
        </w:numPr>
        <w:spacing w:before="120"/>
        <w:jc w:val="both"/>
      </w:pPr>
      <w:r w:rsidRPr="00E811A3">
        <w:t>Toute proposition doit être clairement énoncée avant de procéder au vote. Le texte exact de la proposition doit être noté par le secrétaire de l’assemblée, qui peut d</w:t>
      </w:r>
      <w:r w:rsidRPr="00E811A3">
        <w:t>e</w:t>
      </w:r>
      <w:r w:rsidRPr="00E811A3">
        <w:t xml:space="preserve">mander au </w:t>
      </w:r>
      <w:proofErr w:type="spellStart"/>
      <w:r w:rsidRPr="00E811A3">
        <w:t>proposeur</w:t>
      </w:r>
      <w:proofErr w:type="spellEnd"/>
      <w:r w:rsidRPr="00E811A3">
        <w:t xml:space="preserve"> de lui remettre une version écrite.</w:t>
      </w:r>
    </w:p>
    <w:p w:rsidR="006508D0" w:rsidRPr="00E811A3" w:rsidRDefault="006508D0" w:rsidP="00930F1E">
      <w:pPr>
        <w:keepLines/>
        <w:numPr>
          <w:ilvl w:val="2"/>
          <w:numId w:val="38"/>
        </w:numPr>
        <w:spacing w:before="120"/>
        <w:jc w:val="both"/>
      </w:pPr>
      <w:r w:rsidRPr="00E811A3">
        <w:lastRenderedPageBreak/>
        <w:t>Afin d’éviter de prolonger indûment les débats, un membre effectif peut demander de passer au vote, après un nombre raisonnable d’interventions. Le vote est alors app</w:t>
      </w:r>
      <w:r w:rsidRPr="00E811A3">
        <w:t>e</w:t>
      </w:r>
      <w:r w:rsidRPr="00E811A3">
        <w:t>lé par le président s’il n’y a pas d’opposition à cette demande de vote. Dans le cas d’objection à un vote immédiat, on poursuit les débats si moins des deux tiers des détenteurs de votes se déclarent prêts à voter.</w:t>
      </w:r>
    </w:p>
    <w:p w:rsidR="006508D0" w:rsidRPr="00E811A3" w:rsidRDefault="006508D0" w:rsidP="00930F1E">
      <w:pPr>
        <w:keepLines/>
        <w:numPr>
          <w:ilvl w:val="2"/>
          <w:numId w:val="38"/>
        </w:numPr>
        <w:spacing w:before="120"/>
        <w:jc w:val="both"/>
      </w:pPr>
      <w:r w:rsidRPr="00E811A3">
        <w:t>Le vote s’effectue normalement à main levée, sauf sur les sujets pour lesquels les statuts imposent le vote secret. Un membre effectif peut toutefois demander le vote secret sur toute proposition.</w:t>
      </w:r>
    </w:p>
    <w:p w:rsidR="006508D0" w:rsidRPr="00E811A3" w:rsidRDefault="006508D0" w:rsidP="00930F1E">
      <w:pPr>
        <w:keepLines/>
        <w:numPr>
          <w:ilvl w:val="2"/>
          <w:numId w:val="38"/>
        </w:numPr>
        <w:spacing w:before="120"/>
        <w:jc w:val="both"/>
      </w:pPr>
      <w:r w:rsidRPr="00E811A3">
        <w:t>En cas de vote secret, le secrétaire général remet à chaque membre votant autant de bulletins de vote que de voix dont cette personne dispose, après avoir apposé ses initiales sur chaque bulletin vierge. Le président et le secrétaire effectuent ensuite le décompte des voix et le président annonce le résultat à l’Assemblée générale. Les bulletins de vote doivent être détruits par le secrétaire après l’assemblée.</w:t>
      </w:r>
    </w:p>
    <w:p w:rsidR="006508D0" w:rsidRPr="00E811A3" w:rsidRDefault="006508D0" w:rsidP="00930F1E">
      <w:pPr>
        <w:keepLines/>
        <w:numPr>
          <w:ilvl w:val="2"/>
          <w:numId w:val="38"/>
        </w:numPr>
        <w:spacing w:before="120"/>
        <w:jc w:val="both"/>
      </w:pPr>
      <w:r w:rsidRPr="00E811A3">
        <w:t>Quelle que soit la majorité exigée par les statuts pour une décision, les abstentions, les votes blancs et nuls ne sont pas comptabilisés; seul le décompte des voix expr</w:t>
      </w:r>
      <w:r w:rsidRPr="00E811A3">
        <w:t>i</w:t>
      </w:r>
      <w:r w:rsidRPr="00E811A3">
        <w:t>mées intervient dans la décision.</w:t>
      </w:r>
    </w:p>
    <w:p w:rsidR="006508D0" w:rsidRPr="00E811A3" w:rsidRDefault="006508D0" w:rsidP="00930F1E">
      <w:pPr>
        <w:keepLines/>
        <w:numPr>
          <w:ilvl w:val="2"/>
          <w:numId w:val="38"/>
        </w:numPr>
        <w:spacing w:before="120"/>
        <w:jc w:val="both"/>
      </w:pPr>
      <w:r w:rsidRPr="00E811A3">
        <w:t>En cas de parité de voix lors d’un vote de l’Assemblée générale, la proposition n’est pas adoptée ou la nomination n’est pas acceptée.</w:t>
      </w:r>
    </w:p>
    <w:p w:rsidR="006508D0" w:rsidRPr="00E811A3" w:rsidRDefault="006508D0" w:rsidP="00930F1E">
      <w:pPr>
        <w:keepLines/>
        <w:numPr>
          <w:ilvl w:val="2"/>
          <w:numId w:val="38"/>
        </w:numPr>
        <w:spacing w:before="120"/>
        <w:jc w:val="both"/>
      </w:pPr>
      <w:r w:rsidRPr="00E811A3">
        <w:t>Toute décision d’une Assemblée générale prendra effet immédiatement, à l’exception des nominations qui ne prendront effet qu’à la clôture de l’assemblée. Une proposition peut toutefois inclure une date d’entrée en vigueur postérieure à celle de l’assemblée.</w:t>
      </w:r>
    </w:p>
    <w:p w:rsidR="006508D0" w:rsidRDefault="006508D0" w:rsidP="00930F1E">
      <w:pPr>
        <w:keepLines/>
        <w:jc w:val="both"/>
      </w:pPr>
    </w:p>
    <w:p w:rsidR="006508D0" w:rsidRPr="00E811A3" w:rsidRDefault="006508D0" w:rsidP="00930F1E">
      <w:pPr>
        <w:keepLines/>
        <w:jc w:val="both"/>
      </w:pPr>
    </w:p>
    <w:p w:rsidR="006508D0" w:rsidRPr="00E811A3" w:rsidRDefault="006508D0" w:rsidP="006863C4">
      <w:pPr>
        <w:keepLines/>
        <w:numPr>
          <w:ilvl w:val="1"/>
          <w:numId w:val="38"/>
        </w:numPr>
        <w:ind w:left="851" w:hanging="851"/>
        <w:jc w:val="both"/>
        <w:rPr>
          <w:b/>
          <w:sz w:val="24"/>
          <w:szCs w:val="24"/>
        </w:rPr>
      </w:pPr>
      <w:r w:rsidRPr="00E811A3">
        <w:rPr>
          <w:b/>
          <w:sz w:val="24"/>
          <w:szCs w:val="24"/>
        </w:rPr>
        <w:t>Procès-verbal</w:t>
      </w:r>
    </w:p>
    <w:p w:rsidR="006508D0" w:rsidRPr="00E811A3" w:rsidRDefault="006508D0" w:rsidP="00930F1E">
      <w:pPr>
        <w:keepLines/>
        <w:jc w:val="both"/>
        <w:rPr>
          <w:b/>
        </w:rPr>
      </w:pPr>
    </w:p>
    <w:p w:rsidR="006508D0" w:rsidRPr="00E811A3" w:rsidRDefault="006508D0" w:rsidP="00930F1E">
      <w:pPr>
        <w:keepLines/>
        <w:numPr>
          <w:ilvl w:val="2"/>
          <w:numId w:val="38"/>
        </w:numPr>
        <w:spacing w:before="120"/>
        <w:jc w:val="both"/>
      </w:pPr>
      <w:r w:rsidRPr="00E811A3">
        <w:t>Le procès-verbal doit clairement distinguer les points dûment votés des simples su</w:t>
      </w:r>
      <w:r w:rsidRPr="00E811A3">
        <w:t>g</w:t>
      </w:r>
      <w:r w:rsidRPr="00E811A3">
        <w:t>gestions ou opinions exprimées.</w:t>
      </w:r>
    </w:p>
    <w:p w:rsidR="006508D0" w:rsidRPr="00E811A3" w:rsidRDefault="006508D0" w:rsidP="00930F1E">
      <w:pPr>
        <w:keepLines/>
        <w:numPr>
          <w:ilvl w:val="2"/>
          <w:numId w:val="38"/>
        </w:numPr>
        <w:spacing w:before="120"/>
        <w:jc w:val="both"/>
      </w:pPr>
      <w:r w:rsidRPr="00E811A3">
        <w:t xml:space="preserve">Le texte exact de toute proposition soumise au vote doit figurer au procès-verbal, en précisant le nom du </w:t>
      </w:r>
      <w:proofErr w:type="spellStart"/>
      <w:r w:rsidRPr="00E811A3">
        <w:t>proposeur</w:t>
      </w:r>
      <w:proofErr w:type="spellEnd"/>
      <w:r w:rsidRPr="00E811A3">
        <w:t>.</w:t>
      </w:r>
    </w:p>
    <w:p w:rsidR="006508D0" w:rsidRPr="00E811A3" w:rsidRDefault="006508D0" w:rsidP="00930F1E">
      <w:pPr>
        <w:keepLines/>
        <w:numPr>
          <w:ilvl w:val="2"/>
          <w:numId w:val="38"/>
        </w:numPr>
        <w:spacing w:before="120"/>
        <w:jc w:val="both"/>
      </w:pPr>
      <w:r w:rsidRPr="00E811A3">
        <w:t>Le résultat de tout vote doit être indiqué par la mention «adopté (ou rejeté) à l’unanimité (ou à la majorité)». Dans le cas où il n’y a pas unanimité, le nombre de votes favorables et de votes défavorables doit être précisé.</w:t>
      </w:r>
    </w:p>
    <w:p w:rsidR="006508D0" w:rsidRPr="00E811A3" w:rsidRDefault="006508D0" w:rsidP="00930F1E">
      <w:pPr>
        <w:keepLines/>
        <w:numPr>
          <w:ilvl w:val="2"/>
          <w:numId w:val="38"/>
        </w:numPr>
        <w:spacing w:before="120"/>
        <w:jc w:val="both"/>
      </w:pPr>
      <w:r w:rsidRPr="00E811A3">
        <w:t>Lorsqu’une décision revêt un caractère confidentiel, l'Assemblée générale peut déc</w:t>
      </w:r>
      <w:r w:rsidRPr="00E811A3">
        <w:t>i</w:t>
      </w:r>
      <w:r w:rsidRPr="00E811A3">
        <w:t>der à la majorité simple de ne pas la faire figurer au procès-verbal.</w:t>
      </w:r>
    </w:p>
    <w:p w:rsidR="006508D0" w:rsidRPr="00E811A3" w:rsidRDefault="006508D0" w:rsidP="00930F1E">
      <w:pPr>
        <w:keepLines/>
        <w:numPr>
          <w:ilvl w:val="2"/>
          <w:numId w:val="38"/>
        </w:numPr>
        <w:spacing w:before="120"/>
        <w:jc w:val="both"/>
      </w:pPr>
      <w:r w:rsidRPr="00E811A3">
        <w:t>Le secrétaire général fait parvenir le procès-verbal de l’assemblée</w:t>
      </w:r>
      <w:r>
        <w:t xml:space="preserve"> aux administr</w:t>
      </w:r>
      <w:r>
        <w:t>a</w:t>
      </w:r>
      <w:r>
        <w:t>teurs,</w:t>
      </w:r>
      <w:r w:rsidRPr="00E811A3">
        <w:t xml:space="preserve"> aux représentants de fédération</w:t>
      </w:r>
      <w:r>
        <w:t xml:space="preserve"> et aux présidents de commissions</w:t>
      </w:r>
      <w:r w:rsidRPr="00E811A3">
        <w:t>, par cou</w:t>
      </w:r>
      <w:r w:rsidRPr="00E811A3">
        <w:t>r</w:t>
      </w:r>
      <w:r w:rsidRPr="00E811A3">
        <w:t>rier électronique de préférence, dans les trente jours suivant l’assemblée.</w:t>
      </w:r>
    </w:p>
    <w:p w:rsidR="006508D0" w:rsidRPr="00E811A3" w:rsidRDefault="006508D0" w:rsidP="00930F1E">
      <w:pPr>
        <w:keepLines/>
        <w:numPr>
          <w:ilvl w:val="2"/>
          <w:numId w:val="38"/>
        </w:numPr>
        <w:spacing w:before="120"/>
        <w:jc w:val="both"/>
      </w:pPr>
      <w:r w:rsidRPr="00E811A3">
        <w:t>Les personnes présentes à l’assemblée ont trente jours après l'envoi du projet pour faire connaître les modifications qu'elles désirent y apporter.</w:t>
      </w:r>
    </w:p>
    <w:p w:rsidR="006508D0" w:rsidRPr="00E811A3" w:rsidRDefault="006508D0" w:rsidP="00930F1E">
      <w:pPr>
        <w:keepLines/>
        <w:numPr>
          <w:ilvl w:val="2"/>
          <w:numId w:val="38"/>
        </w:numPr>
        <w:spacing w:before="120"/>
        <w:jc w:val="both"/>
      </w:pPr>
      <w:r w:rsidRPr="00E811A3">
        <w:t>Les corrections mineures sont apportées immédiatement par le secrétaire général; les erreurs flagrantes sont également corrigées.</w:t>
      </w:r>
    </w:p>
    <w:p w:rsidR="006508D0" w:rsidRPr="00E811A3" w:rsidRDefault="006508D0" w:rsidP="00930F1E">
      <w:pPr>
        <w:keepLines/>
        <w:numPr>
          <w:ilvl w:val="2"/>
          <w:numId w:val="38"/>
        </w:numPr>
        <w:spacing w:before="120"/>
        <w:jc w:val="both"/>
      </w:pPr>
      <w:r w:rsidRPr="00E811A3">
        <w:t>Si une demande de correction modifie l'interprétation d'une décision, le nouveau texte doit être soumis aux membres; dans le cas où un membre s'oppose à la corre</w:t>
      </w:r>
      <w:r w:rsidRPr="00E811A3">
        <w:t>c</w:t>
      </w:r>
      <w:r w:rsidRPr="00E811A3">
        <w:t>tion, il est procédé à une consultation par Internet.</w:t>
      </w:r>
    </w:p>
    <w:p w:rsidR="006508D0" w:rsidRPr="00E811A3" w:rsidRDefault="006508D0" w:rsidP="00930F1E">
      <w:pPr>
        <w:keepLines/>
        <w:numPr>
          <w:ilvl w:val="2"/>
          <w:numId w:val="38"/>
        </w:numPr>
        <w:spacing w:before="120"/>
        <w:jc w:val="both"/>
      </w:pPr>
      <w:r w:rsidRPr="00E811A3">
        <w:t>Le texte définitif est ensuite signé par le président et le secrétaire général, diffusé et archivé par le secrétaire.</w:t>
      </w:r>
    </w:p>
    <w:p w:rsidR="006508D0" w:rsidRDefault="006508D0" w:rsidP="00930F1E">
      <w:pPr>
        <w:keepLines/>
        <w:jc w:val="both"/>
      </w:pPr>
    </w:p>
    <w:p w:rsidR="00802D37" w:rsidRDefault="00802D37" w:rsidP="00930F1E">
      <w:pPr>
        <w:keepLines/>
        <w:jc w:val="both"/>
      </w:pPr>
    </w:p>
    <w:p w:rsidR="00802D37" w:rsidRDefault="00802D37" w:rsidP="00930F1E">
      <w:pPr>
        <w:keepLines/>
        <w:jc w:val="both"/>
      </w:pPr>
    </w:p>
    <w:p w:rsidR="00802D37" w:rsidRDefault="00802D37" w:rsidP="00930F1E">
      <w:pPr>
        <w:keepLines/>
        <w:jc w:val="both"/>
      </w:pPr>
    </w:p>
    <w:p w:rsidR="00802D37" w:rsidRDefault="00802D37" w:rsidP="00930F1E">
      <w:pPr>
        <w:keepLines/>
        <w:jc w:val="both"/>
      </w:pPr>
    </w:p>
    <w:p w:rsidR="00802D37" w:rsidRDefault="00802D37" w:rsidP="00930F1E">
      <w:pPr>
        <w:keepLines/>
        <w:jc w:val="both"/>
      </w:pPr>
    </w:p>
    <w:p w:rsidR="00802D37" w:rsidRDefault="00802D37" w:rsidP="00930F1E">
      <w:pPr>
        <w:keepLines/>
        <w:jc w:val="both"/>
      </w:pPr>
    </w:p>
    <w:p w:rsidR="00802D37" w:rsidRDefault="00802D37" w:rsidP="00930F1E">
      <w:pPr>
        <w:keepLines/>
        <w:jc w:val="both"/>
      </w:pPr>
    </w:p>
    <w:p w:rsidR="00802D37" w:rsidRDefault="00802D37" w:rsidP="00930F1E">
      <w:pPr>
        <w:keepLines/>
        <w:jc w:val="both"/>
      </w:pPr>
    </w:p>
    <w:p w:rsidR="00802D37" w:rsidRDefault="00802D37" w:rsidP="00930F1E">
      <w:pPr>
        <w:keepLines/>
        <w:jc w:val="both"/>
      </w:pPr>
    </w:p>
    <w:p w:rsidR="00802D37" w:rsidRDefault="00802D37" w:rsidP="00930F1E">
      <w:pPr>
        <w:keepLines/>
        <w:jc w:val="both"/>
      </w:pPr>
    </w:p>
    <w:p w:rsidR="00802D37" w:rsidRDefault="00802D37" w:rsidP="00930F1E">
      <w:pPr>
        <w:keepLines/>
        <w:jc w:val="both"/>
      </w:pPr>
    </w:p>
    <w:p w:rsidR="00802D37" w:rsidRDefault="00802D37" w:rsidP="00930F1E">
      <w:pPr>
        <w:keepLines/>
        <w:jc w:val="both"/>
      </w:pPr>
    </w:p>
    <w:p w:rsidR="00802D37" w:rsidRPr="00E811A3" w:rsidRDefault="00802D37" w:rsidP="00930F1E">
      <w:pPr>
        <w:keepLines/>
        <w:jc w:val="both"/>
      </w:pPr>
    </w:p>
    <w:p w:rsidR="006508D0" w:rsidRPr="00E811A3" w:rsidRDefault="006508D0" w:rsidP="00930F1E">
      <w:pPr>
        <w:jc w:val="both"/>
      </w:pPr>
    </w:p>
    <w:p w:rsidR="006508D0" w:rsidRPr="00E811A3" w:rsidRDefault="006863C4" w:rsidP="006863C4">
      <w:pPr>
        <w:keepLines/>
        <w:numPr>
          <w:ilvl w:val="0"/>
          <w:numId w:val="38"/>
        </w:numPr>
        <w:ind w:left="142" w:hanging="142"/>
        <w:jc w:val="both"/>
        <w:rPr>
          <w:b/>
          <w:sz w:val="28"/>
        </w:rPr>
      </w:pPr>
      <w:r>
        <w:rPr>
          <w:b/>
          <w:sz w:val="28"/>
        </w:rPr>
        <w:t xml:space="preserve">   </w:t>
      </w:r>
      <w:r w:rsidR="006508D0" w:rsidRPr="00E811A3">
        <w:rPr>
          <w:b/>
          <w:sz w:val="28"/>
        </w:rPr>
        <w:t>Le Conseil d’administration</w:t>
      </w:r>
    </w:p>
    <w:p w:rsidR="006508D0" w:rsidRPr="00E811A3" w:rsidRDefault="006508D0" w:rsidP="00930F1E">
      <w:pPr>
        <w:keepLines/>
        <w:jc w:val="both"/>
        <w:rPr>
          <w:b/>
          <w:sz w:val="28"/>
        </w:rPr>
      </w:pPr>
    </w:p>
    <w:p w:rsidR="006508D0" w:rsidRPr="00E811A3" w:rsidRDefault="006508D0" w:rsidP="00930F1E">
      <w:pPr>
        <w:jc w:val="both"/>
        <w:rPr>
          <w:rFonts w:cs="Arial"/>
        </w:rPr>
      </w:pPr>
      <w:r w:rsidRPr="00E811A3">
        <w:rPr>
          <w:rFonts w:cs="Arial"/>
        </w:rPr>
        <w:t>Le Conseil d’administration est l’organe d’administration de la FISF. Sa composition et ses règles de fonctionnement sont décrites à l’article 6 des statuts de la FISF.</w:t>
      </w:r>
    </w:p>
    <w:p w:rsidR="006508D0" w:rsidRPr="00E811A3" w:rsidRDefault="006508D0" w:rsidP="00930F1E">
      <w:pPr>
        <w:keepLines/>
        <w:jc w:val="both"/>
        <w:rPr>
          <w:b/>
          <w:sz w:val="28"/>
        </w:rPr>
      </w:pPr>
    </w:p>
    <w:p w:rsidR="006508D0" w:rsidRPr="00E811A3" w:rsidRDefault="006508D0" w:rsidP="006863C4">
      <w:pPr>
        <w:keepLines/>
        <w:numPr>
          <w:ilvl w:val="1"/>
          <w:numId w:val="38"/>
        </w:numPr>
        <w:ind w:left="567" w:firstLine="0"/>
        <w:jc w:val="both"/>
        <w:rPr>
          <w:b/>
          <w:sz w:val="24"/>
          <w:szCs w:val="24"/>
        </w:rPr>
      </w:pPr>
      <w:r w:rsidRPr="00E811A3">
        <w:rPr>
          <w:b/>
          <w:sz w:val="24"/>
          <w:szCs w:val="24"/>
        </w:rPr>
        <w:t>Membres</w:t>
      </w:r>
    </w:p>
    <w:p w:rsidR="006508D0" w:rsidRPr="00E811A3" w:rsidRDefault="006508D0" w:rsidP="00930F1E">
      <w:pPr>
        <w:keepLines/>
        <w:jc w:val="both"/>
        <w:rPr>
          <w:b/>
        </w:rPr>
      </w:pPr>
    </w:p>
    <w:p w:rsidR="006508D0" w:rsidRPr="006863C4" w:rsidRDefault="006508D0" w:rsidP="006863C4">
      <w:pPr>
        <w:keepLines/>
        <w:numPr>
          <w:ilvl w:val="2"/>
          <w:numId w:val="38"/>
        </w:numPr>
        <w:spacing w:before="120"/>
        <w:rPr>
          <w:b/>
        </w:rPr>
      </w:pPr>
      <w:r w:rsidRPr="006863C4">
        <w:rPr>
          <w:b/>
        </w:rPr>
        <w:t>Composition du Conseil d’administration</w:t>
      </w:r>
    </w:p>
    <w:p w:rsidR="006508D0" w:rsidRPr="006863C4" w:rsidRDefault="006508D0" w:rsidP="006863C4">
      <w:pPr>
        <w:keepLines/>
        <w:rPr>
          <w:u w:val="single"/>
        </w:rPr>
      </w:pPr>
    </w:p>
    <w:p w:rsidR="006508D0" w:rsidRPr="006863C4" w:rsidRDefault="006508D0" w:rsidP="006863C4">
      <w:pPr>
        <w:keepLines/>
        <w:numPr>
          <w:ilvl w:val="3"/>
          <w:numId w:val="38"/>
        </w:numPr>
        <w:spacing w:before="120"/>
      </w:pPr>
      <w:r w:rsidRPr="006863C4">
        <w:t>Au moins un poste d’administrateur est réservé à chacune des fédérations fo</w:t>
      </w:r>
      <w:r w:rsidRPr="006863C4">
        <w:t>n</w:t>
      </w:r>
      <w:r w:rsidRPr="006863C4">
        <w:t>datrices ainsi qu’à un représentant des fédérations africaines, en plus, s’il y a lieu, du poste de président.</w:t>
      </w:r>
    </w:p>
    <w:p w:rsidR="006508D0" w:rsidRPr="006863C4" w:rsidRDefault="006508D0" w:rsidP="006863C4">
      <w:pPr>
        <w:keepLines/>
        <w:numPr>
          <w:ilvl w:val="3"/>
          <w:numId w:val="38"/>
        </w:numPr>
        <w:spacing w:before="120"/>
      </w:pPr>
      <w:r w:rsidRPr="006863C4">
        <w:t>En cas de démission ou d’exclusion d’un administrateur, le Conseil d’administration demandera aux fédérations de proposer des candidats pour le remplacer. Si un seul candidat est présenté, il sera nommé par l’Assemblée g</w:t>
      </w:r>
      <w:r w:rsidRPr="006863C4">
        <w:t>é</w:t>
      </w:r>
      <w:r w:rsidRPr="006863C4">
        <w:t>nérale, à sa prochaine réunion; si plusieurs candidats sont proposés, un vote par voix de préférence aura lieu à la prochaine réunion de l’Assemblée générale. Quoi qu’il en soit, le mandat de ce nouvel administrateur ne prendra cours qu’à compter de l’assemblée générale qui l’a nommé. Ce nouvel administrateur achèvera le mandat de celui qu’il a remplacé.</w:t>
      </w:r>
    </w:p>
    <w:p w:rsidR="006508D0" w:rsidRPr="006863C4" w:rsidRDefault="006508D0" w:rsidP="006863C4">
      <w:pPr>
        <w:keepLines/>
        <w:numPr>
          <w:ilvl w:val="3"/>
          <w:numId w:val="38"/>
        </w:numPr>
        <w:spacing w:before="120"/>
      </w:pPr>
      <w:r w:rsidRPr="006863C4">
        <w:t>En plus des trois fonctions imposées par les statuts (président, secrétaire g</w:t>
      </w:r>
      <w:r w:rsidRPr="006863C4">
        <w:t>é</w:t>
      </w:r>
      <w:r w:rsidRPr="006863C4">
        <w:t>néral et trésorier), le Conseil d’administration peut attribuer des fonctions partic</w:t>
      </w:r>
      <w:r w:rsidRPr="006863C4">
        <w:t>u</w:t>
      </w:r>
      <w:r w:rsidRPr="006863C4">
        <w:t>lières à certains de ses membres.  Actuellement, le Conseil d’administration compte deux vice-présidents et un administrateur.</w:t>
      </w:r>
    </w:p>
    <w:p w:rsidR="006508D0" w:rsidRPr="008968AB" w:rsidRDefault="006508D0" w:rsidP="00930F1E">
      <w:pPr>
        <w:keepLines/>
        <w:jc w:val="both"/>
        <w:rPr>
          <w:color w:val="548DD4" w:themeColor="text2" w:themeTint="99"/>
        </w:rPr>
      </w:pPr>
    </w:p>
    <w:p w:rsidR="006508D0" w:rsidRPr="00E811A3" w:rsidRDefault="006508D0" w:rsidP="00930F1E">
      <w:pPr>
        <w:keepLines/>
        <w:jc w:val="both"/>
      </w:pPr>
    </w:p>
    <w:p w:rsidR="006508D0" w:rsidRPr="00E811A3" w:rsidRDefault="006508D0" w:rsidP="00930F1E">
      <w:pPr>
        <w:keepLines/>
        <w:numPr>
          <w:ilvl w:val="2"/>
          <w:numId w:val="38"/>
        </w:numPr>
        <w:spacing w:before="120"/>
        <w:jc w:val="both"/>
        <w:rPr>
          <w:b/>
        </w:rPr>
      </w:pPr>
      <w:r w:rsidRPr="00E811A3">
        <w:rPr>
          <w:b/>
        </w:rPr>
        <w:t>Nomination</w:t>
      </w:r>
    </w:p>
    <w:p w:rsidR="006508D0" w:rsidRPr="00E811A3" w:rsidRDefault="006508D0" w:rsidP="00930F1E">
      <w:pPr>
        <w:keepLines/>
        <w:jc w:val="both"/>
        <w:rPr>
          <w:u w:val="single"/>
        </w:rPr>
      </w:pPr>
    </w:p>
    <w:p w:rsidR="006508D0" w:rsidRPr="00E811A3" w:rsidRDefault="006508D0" w:rsidP="00930F1E">
      <w:pPr>
        <w:keepLines/>
        <w:numPr>
          <w:ilvl w:val="3"/>
          <w:numId w:val="38"/>
        </w:numPr>
        <w:spacing w:before="120"/>
        <w:jc w:val="both"/>
      </w:pPr>
      <w:r w:rsidRPr="00E811A3">
        <w:t>Au cas où aucune liste ne serait proposée à l’Assemblée générale, les adm</w:t>
      </w:r>
      <w:r w:rsidRPr="00E811A3">
        <w:t>i</w:t>
      </w:r>
      <w:r w:rsidRPr="00E811A3">
        <w:t>nistrateurs seront élus au scrutin secret par votes de préférence.</w:t>
      </w:r>
    </w:p>
    <w:p w:rsidR="006508D0" w:rsidRPr="00E811A3" w:rsidRDefault="006508D0" w:rsidP="00930F1E">
      <w:pPr>
        <w:keepLines/>
        <w:numPr>
          <w:ilvl w:val="3"/>
          <w:numId w:val="38"/>
        </w:numPr>
        <w:spacing w:before="120"/>
        <w:jc w:val="both"/>
      </w:pPr>
      <w:r w:rsidRPr="00E811A3">
        <w:t>Au cas où le nombre de membres de la liste élue par l’Assemblée générale s</w:t>
      </w:r>
      <w:r w:rsidRPr="00E811A3">
        <w:t>e</w:t>
      </w:r>
      <w:r w:rsidRPr="00E811A3">
        <w:t>rait inférieur au nombre d’administrateurs prévus par l’Assemblée générale ou par les statuts, le (ou les) poste(s) d’administrateur(s) restant(s) serai(en)t occ</w:t>
      </w:r>
      <w:r w:rsidRPr="00E811A3">
        <w:t>u</w:t>
      </w:r>
      <w:r w:rsidRPr="00E811A3">
        <w:t>pé(s) par un (ou des) candidat(s) élu(s), au scrutin secret, par votes de préf</w:t>
      </w:r>
      <w:r w:rsidRPr="00E811A3">
        <w:t>é</w:t>
      </w:r>
      <w:r w:rsidRPr="00E811A3">
        <w:t>rence.</w:t>
      </w:r>
    </w:p>
    <w:p w:rsidR="006508D0" w:rsidRPr="00E811A3" w:rsidRDefault="006508D0" w:rsidP="00930F1E">
      <w:pPr>
        <w:keepLines/>
        <w:numPr>
          <w:ilvl w:val="3"/>
          <w:numId w:val="38"/>
        </w:numPr>
        <w:spacing w:before="120"/>
        <w:jc w:val="both"/>
      </w:pPr>
      <w:r w:rsidRPr="00E811A3">
        <w:t>Un administrateur ne peut pas être en même temps président d’une fédération nationale.</w:t>
      </w:r>
    </w:p>
    <w:p w:rsidR="006508D0" w:rsidRPr="00E811A3" w:rsidRDefault="006508D0" w:rsidP="00930F1E">
      <w:pPr>
        <w:keepLines/>
        <w:numPr>
          <w:ilvl w:val="3"/>
          <w:numId w:val="38"/>
        </w:numPr>
        <w:spacing w:before="120"/>
        <w:jc w:val="both"/>
      </w:pPr>
      <w:r w:rsidRPr="00E811A3">
        <w:t>Si un président de fédération nationale est élu au Conseil d’administration de la FISF, il dispose d’un délai de quarante jours à compter de son élection au Co</w:t>
      </w:r>
      <w:r w:rsidRPr="00E811A3">
        <w:t>n</w:t>
      </w:r>
      <w:r w:rsidRPr="00E811A3">
        <w:t>seil d’administration pour démissionner de son poste de président de fédération; au cas où il ne remplirait pas cette clause dans les délais prescrits, son élection comme administrateur de la FISF ne serait pas validée et son poste resterait v</w:t>
      </w:r>
      <w:r w:rsidRPr="00E811A3">
        <w:t>a</w:t>
      </w:r>
      <w:r w:rsidRPr="00E811A3">
        <w:t>cant jusqu’à la prochaine assemblée générale.</w:t>
      </w:r>
    </w:p>
    <w:p w:rsidR="006508D0" w:rsidRPr="00E811A3" w:rsidRDefault="006508D0" w:rsidP="00930F1E">
      <w:pPr>
        <w:keepLines/>
        <w:numPr>
          <w:ilvl w:val="3"/>
          <w:numId w:val="38"/>
        </w:numPr>
        <w:spacing w:before="120"/>
        <w:jc w:val="both"/>
      </w:pPr>
      <w:r w:rsidRPr="00E811A3">
        <w:t>Les actes relatifs à la nomination ou à la cessation des fonctions d’un admin</w:t>
      </w:r>
      <w:r>
        <w:t>i</w:t>
      </w:r>
      <w:r>
        <w:t>s</w:t>
      </w:r>
      <w:r>
        <w:t xml:space="preserve">trateur doivent comporter </w:t>
      </w:r>
      <w:proofErr w:type="gramStart"/>
      <w:r>
        <w:t xml:space="preserve">ses </w:t>
      </w:r>
      <w:r w:rsidRPr="00E811A3">
        <w:t>nom</w:t>
      </w:r>
      <w:proofErr w:type="gramEnd"/>
      <w:r w:rsidRPr="00E811A3">
        <w:t>, prénom, domicile, date et lieu de naissance.</w:t>
      </w:r>
    </w:p>
    <w:p w:rsidR="006508D0" w:rsidRDefault="006508D0" w:rsidP="00930F1E">
      <w:pPr>
        <w:keepLines/>
        <w:jc w:val="both"/>
        <w:rPr>
          <w:i/>
        </w:rPr>
      </w:pPr>
    </w:p>
    <w:p w:rsidR="00802D37" w:rsidRDefault="00802D37" w:rsidP="00930F1E">
      <w:pPr>
        <w:keepLines/>
        <w:jc w:val="both"/>
        <w:rPr>
          <w:i/>
        </w:rPr>
      </w:pPr>
    </w:p>
    <w:p w:rsidR="00802D37" w:rsidRDefault="00802D37" w:rsidP="00930F1E">
      <w:pPr>
        <w:keepLines/>
        <w:jc w:val="both"/>
        <w:rPr>
          <w:i/>
        </w:rPr>
      </w:pPr>
    </w:p>
    <w:p w:rsidR="00802D37" w:rsidRPr="00E811A3" w:rsidRDefault="00802D37" w:rsidP="00930F1E">
      <w:pPr>
        <w:keepLines/>
        <w:jc w:val="both"/>
        <w:rPr>
          <w:i/>
        </w:rPr>
      </w:pPr>
    </w:p>
    <w:p w:rsidR="006508D0" w:rsidRPr="00E811A3" w:rsidRDefault="006508D0" w:rsidP="00930F1E">
      <w:pPr>
        <w:keepLines/>
        <w:jc w:val="both"/>
      </w:pPr>
    </w:p>
    <w:p w:rsidR="006508D0" w:rsidRPr="00E811A3" w:rsidRDefault="006508D0" w:rsidP="006863C4">
      <w:pPr>
        <w:keepLines/>
        <w:numPr>
          <w:ilvl w:val="1"/>
          <w:numId w:val="38"/>
        </w:numPr>
        <w:ind w:left="284" w:firstLine="0"/>
        <w:jc w:val="both"/>
        <w:rPr>
          <w:b/>
          <w:sz w:val="24"/>
          <w:szCs w:val="24"/>
        </w:rPr>
      </w:pPr>
      <w:r w:rsidRPr="00E811A3">
        <w:rPr>
          <w:b/>
          <w:sz w:val="24"/>
          <w:szCs w:val="24"/>
        </w:rPr>
        <w:t>Réunions</w:t>
      </w:r>
    </w:p>
    <w:p w:rsidR="006508D0" w:rsidRPr="00E811A3" w:rsidRDefault="006508D0" w:rsidP="00930F1E">
      <w:pPr>
        <w:keepLines/>
        <w:jc w:val="both"/>
        <w:rPr>
          <w:b/>
        </w:rPr>
      </w:pPr>
    </w:p>
    <w:p w:rsidR="006508D0" w:rsidRPr="00E811A3" w:rsidRDefault="006508D0" w:rsidP="00930F1E">
      <w:pPr>
        <w:keepLines/>
        <w:numPr>
          <w:ilvl w:val="2"/>
          <w:numId w:val="38"/>
        </w:numPr>
        <w:spacing w:before="120"/>
        <w:jc w:val="both"/>
      </w:pPr>
      <w:r w:rsidRPr="00E811A3">
        <w:t>Le Conseil d’administration doit se réunir au moins une fois l’an, pour préparer l’assemblée générale. Selon les besoins, une ou deux autres réunions peuvent être convoquées en cours d’année.</w:t>
      </w:r>
    </w:p>
    <w:p w:rsidR="006508D0" w:rsidRPr="00E811A3" w:rsidRDefault="006508D0" w:rsidP="00930F1E">
      <w:pPr>
        <w:keepLines/>
        <w:numPr>
          <w:ilvl w:val="2"/>
          <w:numId w:val="38"/>
        </w:numPr>
        <w:spacing w:before="120"/>
        <w:jc w:val="both"/>
      </w:pPr>
      <w:r w:rsidRPr="00E811A3">
        <w:t>À moins d’urgence, l’avis de convocation est adressé aux membres, par le secrétaire général, au moins trente jours avant la date de la réunion.</w:t>
      </w:r>
    </w:p>
    <w:p w:rsidR="006508D0" w:rsidRPr="00E811A3" w:rsidRDefault="006508D0" w:rsidP="00930F1E">
      <w:pPr>
        <w:keepLines/>
        <w:numPr>
          <w:ilvl w:val="2"/>
          <w:numId w:val="38"/>
        </w:numPr>
        <w:spacing w:before="120"/>
        <w:jc w:val="both"/>
      </w:pPr>
      <w:r w:rsidRPr="00E811A3">
        <w:t>Tout administrateur peut demander au président de mettre un point à l’ordre du jour d’une réunion du Conseil d’administration.</w:t>
      </w:r>
    </w:p>
    <w:p w:rsidR="006508D0" w:rsidRPr="00E811A3" w:rsidRDefault="006508D0" w:rsidP="00930F1E">
      <w:pPr>
        <w:keepLines/>
        <w:jc w:val="both"/>
      </w:pPr>
    </w:p>
    <w:p w:rsidR="006508D0" w:rsidRPr="00E811A3" w:rsidRDefault="006508D0" w:rsidP="00930F1E">
      <w:pPr>
        <w:jc w:val="both"/>
      </w:pPr>
    </w:p>
    <w:p w:rsidR="006508D0" w:rsidRPr="00E811A3" w:rsidRDefault="006508D0" w:rsidP="006863C4">
      <w:pPr>
        <w:keepLines/>
        <w:numPr>
          <w:ilvl w:val="1"/>
          <w:numId w:val="38"/>
        </w:numPr>
        <w:tabs>
          <w:tab w:val="left" w:pos="284"/>
        </w:tabs>
        <w:ind w:left="284" w:firstLine="0"/>
        <w:jc w:val="both"/>
        <w:rPr>
          <w:b/>
          <w:sz w:val="24"/>
          <w:szCs w:val="24"/>
        </w:rPr>
      </w:pPr>
      <w:r w:rsidRPr="00E811A3">
        <w:rPr>
          <w:b/>
          <w:sz w:val="24"/>
          <w:szCs w:val="24"/>
        </w:rPr>
        <w:t>Compétences</w:t>
      </w:r>
    </w:p>
    <w:p w:rsidR="006508D0" w:rsidRPr="00E811A3" w:rsidRDefault="006508D0" w:rsidP="00930F1E">
      <w:pPr>
        <w:keepLines/>
        <w:jc w:val="both"/>
        <w:rPr>
          <w:b/>
        </w:rPr>
      </w:pPr>
    </w:p>
    <w:p w:rsidR="006508D0" w:rsidRPr="00E811A3" w:rsidRDefault="006508D0" w:rsidP="00930F1E">
      <w:pPr>
        <w:keepLines/>
        <w:numPr>
          <w:ilvl w:val="2"/>
          <w:numId w:val="38"/>
        </w:numPr>
        <w:spacing w:before="120"/>
        <w:jc w:val="both"/>
      </w:pPr>
      <w:r w:rsidRPr="00E811A3">
        <w:t>Outre les compétences attribuées par la loi et par les statuts de la FISF, le Conseil d’administration aura :</w:t>
      </w:r>
    </w:p>
    <w:p w:rsidR="006508D0" w:rsidRPr="00E811A3" w:rsidRDefault="006508D0" w:rsidP="00930F1E">
      <w:pPr>
        <w:keepLines/>
        <w:numPr>
          <w:ilvl w:val="0"/>
          <w:numId w:val="18"/>
        </w:numPr>
        <w:spacing w:before="120"/>
        <w:jc w:val="both"/>
      </w:pPr>
      <w:r w:rsidRPr="00E811A3">
        <w:t>la juridiction, le contrôle et la supervision de toutes les commissions techniques de la FISF, de leur président et de leurs membres;</w:t>
      </w:r>
    </w:p>
    <w:p w:rsidR="006508D0" w:rsidRPr="00E811A3" w:rsidRDefault="006508D0" w:rsidP="00930F1E">
      <w:pPr>
        <w:keepLines/>
        <w:numPr>
          <w:ilvl w:val="0"/>
          <w:numId w:val="18"/>
        </w:numPr>
        <w:spacing w:before="120"/>
        <w:jc w:val="both"/>
      </w:pPr>
      <w:r w:rsidRPr="00E811A3">
        <w:t>la direction générale et le contrôle des biens et des fonds de la FISF;</w:t>
      </w:r>
    </w:p>
    <w:p w:rsidR="006508D0" w:rsidRPr="00E811A3" w:rsidRDefault="006508D0" w:rsidP="00930F1E">
      <w:pPr>
        <w:keepLines/>
        <w:numPr>
          <w:ilvl w:val="0"/>
          <w:numId w:val="18"/>
        </w:numPr>
        <w:spacing w:before="120"/>
        <w:jc w:val="both"/>
      </w:pPr>
      <w:r w:rsidRPr="00E811A3">
        <w:t>la responsabilité de préparer et d’approuver un budget indiquant les recettes et les dépenses pour l’exercice suivant.</w:t>
      </w:r>
    </w:p>
    <w:p w:rsidR="006508D0" w:rsidRDefault="006508D0" w:rsidP="00930F1E">
      <w:pPr>
        <w:keepLines/>
        <w:numPr>
          <w:ilvl w:val="2"/>
          <w:numId w:val="38"/>
        </w:numPr>
        <w:spacing w:before="120"/>
        <w:jc w:val="both"/>
      </w:pPr>
      <w:r w:rsidRPr="00E811A3">
        <w:t>Le Conseil d’administration peut déléguer à certains de ses membres les tâches d’administration courante; ces personnes peuvent se réunir en cours d’année et prendre des décisions au nom du Conseil d’administration; ces décisions devront être entérinées à la réunion suivante du Conseil d’administration.</w:t>
      </w:r>
    </w:p>
    <w:p w:rsidR="006508D0" w:rsidRDefault="006508D0" w:rsidP="00930F1E">
      <w:pPr>
        <w:keepLines/>
        <w:jc w:val="both"/>
        <w:rPr>
          <w:b/>
          <w:sz w:val="24"/>
          <w:szCs w:val="24"/>
        </w:rPr>
      </w:pPr>
    </w:p>
    <w:p w:rsidR="006508D0" w:rsidRPr="00E811A3" w:rsidRDefault="006508D0" w:rsidP="006863C4">
      <w:pPr>
        <w:keepLines/>
        <w:numPr>
          <w:ilvl w:val="1"/>
          <w:numId w:val="38"/>
        </w:numPr>
        <w:ind w:left="993" w:hanging="709"/>
        <w:jc w:val="both"/>
        <w:rPr>
          <w:b/>
          <w:sz w:val="24"/>
          <w:szCs w:val="24"/>
        </w:rPr>
      </w:pPr>
      <w:r w:rsidRPr="00E811A3">
        <w:rPr>
          <w:b/>
          <w:sz w:val="24"/>
          <w:szCs w:val="24"/>
        </w:rPr>
        <w:t>Procès-verbal</w:t>
      </w:r>
    </w:p>
    <w:p w:rsidR="006508D0" w:rsidRPr="00E811A3" w:rsidRDefault="006508D0" w:rsidP="00930F1E">
      <w:pPr>
        <w:keepLines/>
        <w:jc w:val="both"/>
        <w:rPr>
          <w:b/>
        </w:rPr>
      </w:pPr>
    </w:p>
    <w:p w:rsidR="006508D0" w:rsidRPr="00E811A3" w:rsidRDefault="006508D0" w:rsidP="00930F1E">
      <w:pPr>
        <w:keepLines/>
        <w:spacing w:before="120"/>
        <w:ind w:left="1560"/>
        <w:jc w:val="both"/>
        <w:rPr>
          <w:strike/>
        </w:rPr>
      </w:pPr>
      <w:r w:rsidRPr="00E811A3">
        <w:t>Les règles sur la rédaction et la diffusion des procès-verbaux sont les mêmes que celle</w:t>
      </w:r>
      <w:r>
        <w:t xml:space="preserve">s qui sont prévues à l’article </w:t>
      </w:r>
      <w:r w:rsidR="00EC59DE" w:rsidRPr="008968AB">
        <w:t>9</w:t>
      </w:r>
      <w:r w:rsidRPr="008968AB">
        <w:t>.8</w:t>
      </w:r>
      <w:r w:rsidRPr="00E811A3">
        <w:t xml:space="preserve"> pour les procès-verbaux de l’assemblée gén</w:t>
      </w:r>
      <w:r w:rsidRPr="00E811A3">
        <w:t>é</w:t>
      </w:r>
      <w:r w:rsidRPr="00E811A3">
        <w:t xml:space="preserve">rale. </w:t>
      </w:r>
      <w:r>
        <w:t>Le procès-verbal est adressé à tous les membres du CA.</w:t>
      </w:r>
    </w:p>
    <w:p w:rsidR="006508D0" w:rsidRPr="00E811A3" w:rsidRDefault="006508D0" w:rsidP="00930F1E">
      <w:pPr>
        <w:keepLines/>
        <w:jc w:val="both"/>
      </w:pPr>
    </w:p>
    <w:p w:rsidR="006508D0" w:rsidRPr="004D0021" w:rsidRDefault="006508D0" w:rsidP="00930F1E">
      <w:pPr>
        <w:keepLines/>
        <w:jc w:val="both"/>
        <w:rPr>
          <w:b/>
        </w:rPr>
      </w:pPr>
    </w:p>
    <w:p w:rsidR="006508D0" w:rsidRPr="00E811A3" w:rsidRDefault="006508D0" w:rsidP="006863C4">
      <w:pPr>
        <w:keepLines/>
        <w:numPr>
          <w:ilvl w:val="1"/>
          <w:numId w:val="38"/>
        </w:numPr>
        <w:ind w:left="993" w:hanging="709"/>
        <w:jc w:val="both"/>
        <w:rPr>
          <w:b/>
          <w:sz w:val="24"/>
          <w:szCs w:val="24"/>
        </w:rPr>
      </w:pPr>
      <w:r w:rsidRPr="00E811A3">
        <w:rPr>
          <w:b/>
          <w:sz w:val="24"/>
          <w:szCs w:val="24"/>
        </w:rPr>
        <w:t>Mise en application des décisions</w:t>
      </w:r>
      <w:r>
        <w:rPr>
          <w:b/>
          <w:sz w:val="24"/>
          <w:szCs w:val="24"/>
        </w:rPr>
        <w:t xml:space="preserve"> – Vote par Internet</w:t>
      </w:r>
    </w:p>
    <w:p w:rsidR="006508D0" w:rsidRPr="00E811A3" w:rsidRDefault="006508D0" w:rsidP="00930F1E">
      <w:pPr>
        <w:keepLines/>
        <w:jc w:val="both"/>
        <w:rPr>
          <w:b/>
        </w:rPr>
      </w:pPr>
    </w:p>
    <w:p w:rsidR="006508D0" w:rsidRPr="00CA5407" w:rsidRDefault="006508D0" w:rsidP="00930F1E">
      <w:pPr>
        <w:autoSpaceDE w:val="0"/>
        <w:autoSpaceDN w:val="0"/>
        <w:adjustRightInd w:val="0"/>
        <w:ind w:left="1276" w:hanging="709"/>
        <w:jc w:val="both"/>
        <w:rPr>
          <w:rFonts w:cs="Arial"/>
        </w:rPr>
      </w:pPr>
      <w:r>
        <w:rPr>
          <w:rFonts w:cs="Arial"/>
          <w:b/>
          <w:bCs/>
        </w:rPr>
        <w:t>10</w:t>
      </w:r>
      <w:r w:rsidRPr="00CA5407">
        <w:rPr>
          <w:rFonts w:cs="Arial"/>
          <w:b/>
          <w:bCs/>
        </w:rPr>
        <w:t xml:space="preserve">.5.1. </w:t>
      </w:r>
      <w:r w:rsidRPr="00CA5407">
        <w:rPr>
          <w:rFonts w:cs="Arial"/>
          <w:b/>
          <w:bCs/>
        </w:rPr>
        <w:tab/>
      </w:r>
      <w:r w:rsidRPr="00CA5407">
        <w:rPr>
          <w:rFonts w:cs="Arial"/>
        </w:rPr>
        <w:t xml:space="preserve">Dans des cas particuliers, le Conseil d’administration, à son initiative propre ou à la </w:t>
      </w:r>
      <w:r>
        <w:rPr>
          <w:rFonts w:cs="Arial"/>
        </w:rPr>
        <w:t xml:space="preserve">                              </w:t>
      </w:r>
      <w:r w:rsidRPr="00CA5407">
        <w:rPr>
          <w:rFonts w:cs="Arial"/>
        </w:rPr>
        <w:t>demande du Comité directeur ou de l’Assemblée générale, peut souhaiter le traitement rapide d'une proposition nécessitant normalement un vote lors de la prochaine réunion. Dans ce cas, il peut être procédé à une consultation des membres par Internet et, en cas de vote favorable, à la mise en application immédiate de la décision. Cette mesure devra, dans tous les cas, être confirmée lors de la prochaine réunion de l’instance déc</w:t>
      </w:r>
      <w:r w:rsidRPr="00CA5407">
        <w:rPr>
          <w:rFonts w:cs="Arial"/>
        </w:rPr>
        <w:t>i</w:t>
      </w:r>
      <w:r w:rsidRPr="00CA5407">
        <w:rPr>
          <w:rFonts w:cs="Arial"/>
        </w:rPr>
        <w:t>sionnelle concernée.</w:t>
      </w:r>
    </w:p>
    <w:p w:rsidR="006508D0" w:rsidRDefault="006508D0" w:rsidP="00930F1E">
      <w:pPr>
        <w:jc w:val="both"/>
      </w:pPr>
    </w:p>
    <w:p w:rsidR="006508D0" w:rsidRDefault="006508D0" w:rsidP="00930F1E">
      <w:pPr>
        <w:autoSpaceDE w:val="0"/>
        <w:autoSpaceDN w:val="0"/>
        <w:adjustRightInd w:val="0"/>
        <w:ind w:left="1276" w:hanging="709"/>
        <w:jc w:val="both"/>
        <w:rPr>
          <w:rFonts w:cs="Arial"/>
        </w:rPr>
      </w:pPr>
      <w:r>
        <w:rPr>
          <w:rFonts w:cs="Arial"/>
          <w:b/>
          <w:bCs/>
        </w:rPr>
        <w:t xml:space="preserve">10.5.2. </w:t>
      </w:r>
      <w:r>
        <w:rPr>
          <w:rFonts w:cs="Arial"/>
          <w:b/>
          <w:bCs/>
        </w:rPr>
        <w:tab/>
      </w:r>
      <w:r>
        <w:rPr>
          <w:rFonts w:cs="Arial"/>
        </w:rPr>
        <w:t>Tout membre du CA, du CD ou de l’AG peut adresser au président de la FISF une d</w:t>
      </w:r>
      <w:r>
        <w:rPr>
          <w:rFonts w:cs="Arial"/>
        </w:rPr>
        <w:t>e</w:t>
      </w:r>
      <w:r>
        <w:rPr>
          <w:rFonts w:cs="Arial"/>
        </w:rPr>
        <w:t>mande de vote par Internet, accompagnée du libellé de la proposition à voter et d’une justification de l’urgence du vote.</w:t>
      </w:r>
    </w:p>
    <w:p w:rsidR="006508D0" w:rsidRDefault="006508D0" w:rsidP="00930F1E">
      <w:pPr>
        <w:autoSpaceDE w:val="0"/>
        <w:autoSpaceDN w:val="0"/>
        <w:adjustRightInd w:val="0"/>
        <w:ind w:left="1134" w:hanging="567"/>
        <w:jc w:val="both"/>
        <w:rPr>
          <w:rFonts w:cs="Arial"/>
        </w:rPr>
      </w:pPr>
    </w:p>
    <w:p w:rsidR="006508D0" w:rsidRDefault="006508D0" w:rsidP="00930F1E">
      <w:pPr>
        <w:autoSpaceDE w:val="0"/>
        <w:autoSpaceDN w:val="0"/>
        <w:adjustRightInd w:val="0"/>
        <w:ind w:left="1276" w:hanging="709"/>
        <w:jc w:val="both"/>
        <w:rPr>
          <w:rFonts w:cs="Arial"/>
        </w:rPr>
      </w:pPr>
      <w:r>
        <w:rPr>
          <w:rFonts w:cs="Arial"/>
          <w:b/>
          <w:bCs/>
        </w:rPr>
        <w:t xml:space="preserve">10.5.3.  </w:t>
      </w:r>
      <w:r>
        <w:rPr>
          <w:rFonts w:cs="Arial"/>
        </w:rPr>
        <w:t>Si un vote par Internet a été décidé, le secrétaire en avise, par courriel, toutes les pe</w:t>
      </w:r>
      <w:r>
        <w:rPr>
          <w:rFonts w:cs="Arial"/>
        </w:rPr>
        <w:t>r</w:t>
      </w:r>
      <w:r>
        <w:rPr>
          <w:rFonts w:cs="Arial"/>
        </w:rPr>
        <w:t>sonnes habilitées à voter. Le message doit contenir les informations suivantes :</w:t>
      </w:r>
    </w:p>
    <w:p w:rsidR="006508D0" w:rsidRDefault="006508D0" w:rsidP="00930F1E">
      <w:pPr>
        <w:autoSpaceDE w:val="0"/>
        <w:autoSpaceDN w:val="0"/>
        <w:adjustRightInd w:val="0"/>
        <w:ind w:left="1134" w:hanging="567"/>
        <w:jc w:val="both"/>
        <w:rPr>
          <w:rFonts w:cs="Arial"/>
        </w:rPr>
      </w:pPr>
    </w:p>
    <w:p w:rsidR="006508D0" w:rsidRDefault="006508D0" w:rsidP="00930F1E">
      <w:pPr>
        <w:numPr>
          <w:ilvl w:val="0"/>
          <w:numId w:val="27"/>
        </w:numPr>
        <w:autoSpaceDE w:val="0"/>
        <w:autoSpaceDN w:val="0"/>
        <w:adjustRightInd w:val="0"/>
        <w:ind w:hanging="198"/>
        <w:jc w:val="both"/>
        <w:rPr>
          <w:rFonts w:cs="Arial"/>
        </w:rPr>
      </w:pPr>
      <w:r>
        <w:rPr>
          <w:rFonts w:cs="Arial"/>
        </w:rPr>
        <w:t>le libellé exact de la proposition;</w:t>
      </w:r>
    </w:p>
    <w:p w:rsidR="006508D0" w:rsidRDefault="006508D0" w:rsidP="00930F1E">
      <w:pPr>
        <w:numPr>
          <w:ilvl w:val="0"/>
          <w:numId w:val="27"/>
        </w:numPr>
        <w:autoSpaceDE w:val="0"/>
        <w:autoSpaceDN w:val="0"/>
        <w:adjustRightInd w:val="0"/>
        <w:ind w:hanging="198"/>
        <w:jc w:val="both"/>
        <w:rPr>
          <w:rFonts w:cs="Arial"/>
        </w:rPr>
      </w:pPr>
      <w:r>
        <w:rPr>
          <w:rFonts w:cs="Arial"/>
        </w:rPr>
        <w:lastRenderedPageBreak/>
        <w:t xml:space="preserve">la date de mise en application de la proposition, qui est immédiate si le vote est positif, à moins que le libellé de la proposition ne fasse mention d’une date ultérieure; </w:t>
      </w:r>
    </w:p>
    <w:p w:rsidR="006508D0" w:rsidRDefault="006508D0" w:rsidP="00930F1E">
      <w:pPr>
        <w:numPr>
          <w:ilvl w:val="0"/>
          <w:numId w:val="27"/>
        </w:numPr>
        <w:autoSpaceDE w:val="0"/>
        <w:autoSpaceDN w:val="0"/>
        <w:adjustRightInd w:val="0"/>
        <w:ind w:hanging="198"/>
        <w:jc w:val="both"/>
        <w:rPr>
          <w:rFonts w:cs="Arial"/>
        </w:rPr>
      </w:pPr>
      <w:r>
        <w:rPr>
          <w:rFonts w:cs="Arial"/>
        </w:rPr>
        <w:t>les consignes et les dates limites des différentes étapes.</w:t>
      </w:r>
    </w:p>
    <w:p w:rsidR="006508D0" w:rsidRDefault="006508D0" w:rsidP="00930F1E">
      <w:pPr>
        <w:autoSpaceDE w:val="0"/>
        <w:autoSpaceDN w:val="0"/>
        <w:adjustRightInd w:val="0"/>
        <w:ind w:left="1134" w:hanging="567"/>
        <w:jc w:val="both"/>
        <w:rPr>
          <w:rFonts w:cs="Arial"/>
        </w:rPr>
      </w:pPr>
      <w:r>
        <w:rPr>
          <w:rFonts w:cs="Arial"/>
        </w:rPr>
        <w:t xml:space="preserve"> </w:t>
      </w:r>
    </w:p>
    <w:p w:rsidR="006508D0" w:rsidRDefault="006508D0" w:rsidP="00930F1E">
      <w:pPr>
        <w:autoSpaceDE w:val="0"/>
        <w:autoSpaceDN w:val="0"/>
        <w:adjustRightInd w:val="0"/>
        <w:ind w:left="1276" w:hanging="709"/>
        <w:jc w:val="both"/>
        <w:rPr>
          <w:rFonts w:cs="Arial"/>
        </w:rPr>
      </w:pPr>
      <w:r>
        <w:rPr>
          <w:rFonts w:cs="Arial"/>
          <w:b/>
          <w:bCs/>
        </w:rPr>
        <w:t xml:space="preserve">10.5.4. </w:t>
      </w:r>
      <w:r>
        <w:rPr>
          <w:rFonts w:cs="Arial"/>
          <w:b/>
          <w:bCs/>
        </w:rPr>
        <w:tab/>
      </w:r>
      <w:r>
        <w:rPr>
          <w:rFonts w:cs="Arial"/>
        </w:rPr>
        <w:t>L’annonce du vote peut être suivie d’une courte période de discussion (avec date l</w:t>
      </w:r>
      <w:r>
        <w:rPr>
          <w:rFonts w:cs="Arial"/>
        </w:rPr>
        <w:t>i</w:t>
      </w:r>
      <w:r>
        <w:rPr>
          <w:rFonts w:cs="Arial"/>
        </w:rPr>
        <w:t xml:space="preserve">mite), qui permet aux membres de présenter leur point de vue et éventuellement de proposer un amendement à la proposition. Les opinions exprimées à cette étape ne constituent pas un vote. </w:t>
      </w:r>
    </w:p>
    <w:p w:rsidR="006508D0" w:rsidRDefault="006508D0" w:rsidP="00930F1E">
      <w:pPr>
        <w:autoSpaceDE w:val="0"/>
        <w:autoSpaceDN w:val="0"/>
        <w:adjustRightInd w:val="0"/>
        <w:ind w:left="1134" w:hanging="567"/>
        <w:jc w:val="both"/>
        <w:rPr>
          <w:rFonts w:cs="Arial"/>
        </w:rPr>
      </w:pPr>
    </w:p>
    <w:p w:rsidR="006508D0" w:rsidRDefault="006508D0" w:rsidP="00930F1E">
      <w:pPr>
        <w:autoSpaceDE w:val="0"/>
        <w:autoSpaceDN w:val="0"/>
        <w:adjustRightInd w:val="0"/>
        <w:ind w:left="1276" w:hanging="709"/>
        <w:jc w:val="both"/>
        <w:rPr>
          <w:rFonts w:cs="Arial"/>
        </w:rPr>
      </w:pPr>
      <w:r>
        <w:rPr>
          <w:rFonts w:cs="Arial"/>
          <w:b/>
          <w:bCs/>
        </w:rPr>
        <w:t xml:space="preserve">10.5.5. </w:t>
      </w:r>
      <w:r>
        <w:rPr>
          <w:rFonts w:cs="Arial"/>
          <w:b/>
          <w:bCs/>
        </w:rPr>
        <w:tab/>
      </w:r>
      <w:r>
        <w:rPr>
          <w:rFonts w:cs="Arial"/>
        </w:rPr>
        <w:t>La période de discussion est suivie d’une courte période de vote (avec date limite). Les  membres habilités à voter envoient leur vote</w:t>
      </w:r>
      <w:r w:rsidRPr="00D4543E">
        <w:rPr>
          <w:rFonts w:cs="Arial"/>
        </w:rPr>
        <w:t xml:space="preserve"> </w:t>
      </w:r>
      <w:r>
        <w:rPr>
          <w:rFonts w:cs="Arial"/>
        </w:rPr>
        <w:t>au secrétaire, par courriel.</w:t>
      </w:r>
    </w:p>
    <w:p w:rsidR="006508D0" w:rsidRDefault="006508D0" w:rsidP="00930F1E">
      <w:pPr>
        <w:autoSpaceDE w:val="0"/>
        <w:autoSpaceDN w:val="0"/>
        <w:adjustRightInd w:val="0"/>
        <w:ind w:left="1134" w:hanging="567"/>
        <w:jc w:val="both"/>
        <w:rPr>
          <w:rFonts w:cs="Arial"/>
        </w:rPr>
      </w:pPr>
    </w:p>
    <w:p w:rsidR="006508D0" w:rsidRDefault="006508D0" w:rsidP="00930F1E">
      <w:pPr>
        <w:autoSpaceDE w:val="0"/>
        <w:autoSpaceDN w:val="0"/>
        <w:adjustRightInd w:val="0"/>
        <w:ind w:left="1134" w:hanging="567"/>
        <w:jc w:val="both"/>
        <w:rPr>
          <w:rFonts w:cs="Arial"/>
        </w:rPr>
      </w:pPr>
      <w:r>
        <w:rPr>
          <w:rFonts w:cs="Arial"/>
          <w:b/>
          <w:bCs/>
        </w:rPr>
        <w:t xml:space="preserve">10.5.6. </w:t>
      </w:r>
      <w:r>
        <w:rPr>
          <w:rFonts w:cs="Arial"/>
          <w:b/>
          <w:bCs/>
        </w:rPr>
        <w:tab/>
      </w:r>
      <w:r>
        <w:rPr>
          <w:rFonts w:cs="Arial"/>
        </w:rPr>
        <w:t>À l’issue de la période de vote, le secrétaire en annonce le résultat détaillé (comme s’il s’agissait d’un vote à main levée), par courriel, à tous les membres de l’instance conce</w:t>
      </w:r>
      <w:r>
        <w:rPr>
          <w:rFonts w:cs="Arial"/>
        </w:rPr>
        <w:t>r</w:t>
      </w:r>
      <w:r>
        <w:rPr>
          <w:rFonts w:cs="Arial"/>
        </w:rPr>
        <w:t>née. Si la proposition est adoptée, elle prend effet immédiatement (ou à la date préal</w:t>
      </w:r>
      <w:r>
        <w:rPr>
          <w:rFonts w:cs="Arial"/>
        </w:rPr>
        <w:t>a</w:t>
      </w:r>
      <w:r>
        <w:rPr>
          <w:rFonts w:cs="Arial"/>
        </w:rPr>
        <w:t>blement fixée).</w:t>
      </w:r>
    </w:p>
    <w:p w:rsidR="006508D0" w:rsidRDefault="006508D0" w:rsidP="00930F1E">
      <w:pPr>
        <w:autoSpaceDE w:val="0"/>
        <w:autoSpaceDN w:val="0"/>
        <w:adjustRightInd w:val="0"/>
        <w:ind w:left="1134" w:hanging="567"/>
        <w:jc w:val="both"/>
        <w:rPr>
          <w:rFonts w:cs="Arial"/>
        </w:rPr>
      </w:pPr>
    </w:p>
    <w:p w:rsidR="006508D0" w:rsidRDefault="006508D0" w:rsidP="00930F1E">
      <w:pPr>
        <w:autoSpaceDE w:val="0"/>
        <w:autoSpaceDN w:val="0"/>
        <w:adjustRightInd w:val="0"/>
        <w:ind w:left="1134" w:hanging="567"/>
        <w:jc w:val="both"/>
        <w:rPr>
          <w:rFonts w:cs="Arial"/>
        </w:rPr>
      </w:pPr>
      <w:r>
        <w:rPr>
          <w:rFonts w:cs="Arial"/>
          <w:b/>
          <w:bCs/>
        </w:rPr>
        <w:t xml:space="preserve">10.5.7. </w:t>
      </w:r>
      <w:r>
        <w:rPr>
          <w:rFonts w:cs="Arial"/>
          <w:b/>
          <w:bCs/>
        </w:rPr>
        <w:tab/>
      </w:r>
      <w:r>
        <w:rPr>
          <w:rFonts w:cs="Arial"/>
        </w:rPr>
        <w:t>La proposition et le résultat du vote devront être consignés au procès-verbal de la pr</w:t>
      </w:r>
      <w:r>
        <w:rPr>
          <w:rFonts w:cs="Arial"/>
        </w:rPr>
        <w:t>o</w:t>
      </w:r>
      <w:r>
        <w:rPr>
          <w:rFonts w:cs="Arial"/>
        </w:rPr>
        <w:t>chaine assemblée de l’instance concernée.</w:t>
      </w:r>
    </w:p>
    <w:p w:rsidR="006508D0" w:rsidRDefault="006508D0" w:rsidP="00930F1E">
      <w:pPr>
        <w:keepLines/>
        <w:jc w:val="both"/>
      </w:pPr>
    </w:p>
    <w:p w:rsidR="006508D0" w:rsidRPr="00E811A3" w:rsidRDefault="006508D0" w:rsidP="00930F1E">
      <w:pPr>
        <w:keepLines/>
        <w:jc w:val="both"/>
      </w:pPr>
    </w:p>
    <w:p w:rsidR="006508D0" w:rsidRPr="00E811A3" w:rsidRDefault="006508D0" w:rsidP="00930F1E">
      <w:pPr>
        <w:keepLines/>
        <w:numPr>
          <w:ilvl w:val="1"/>
          <w:numId w:val="38"/>
        </w:numPr>
        <w:ind w:left="0" w:firstLine="0"/>
        <w:jc w:val="both"/>
        <w:rPr>
          <w:b/>
          <w:sz w:val="24"/>
          <w:szCs w:val="24"/>
        </w:rPr>
      </w:pPr>
      <w:r w:rsidRPr="00E811A3">
        <w:rPr>
          <w:b/>
          <w:sz w:val="24"/>
          <w:szCs w:val="24"/>
        </w:rPr>
        <w:t>Rôle du président</w:t>
      </w:r>
    </w:p>
    <w:p w:rsidR="006508D0" w:rsidRPr="00E811A3" w:rsidRDefault="006508D0" w:rsidP="00930F1E">
      <w:pPr>
        <w:keepLines/>
        <w:jc w:val="both"/>
        <w:rPr>
          <w:b/>
        </w:rPr>
      </w:pPr>
    </w:p>
    <w:p w:rsidR="006508D0" w:rsidRPr="00E811A3" w:rsidRDefault="006508D0" w:rsidP="006863C4">
      <w:pPr>
        <w:keepLines/>
        <w:numPr>
          <w:ilvl w:val="2"/>
          <w:numId w:val="38"/>
        </w:numPr>
        <w:spacing w:before="120"/>
        <w:ind w:left="1276" w:hanging="709"/>
        <w:jc w:val="both"/>
      </w:pPr>
      <w:r w:rsidRPr="00E811A3">
        <w:t>Le président du Conseil d’administration doit être considéré comme parfaitement neutre dans son attitude et ses choix, en ce sens qu’il ne représente aucun pays, aucune féd</w:t>
      </w:r>
      <w:r w:rsidRPr="00E811A3">
        <w:t>é</w:t>
      </w:r>
      <w:r w:rsidRPr="00E811A3">
        <w:t>ration, aucun groupe d’intérêt ou club.</w:t>
      </w:r>
    </w:p>
    <w:p w:rsidR="006508D0" w:rsidRPr="00E811A3" w:rsidRDefault="006508D0" w:rsidP="006863C4">
      <w:pPr>
        <w:keepLines/>
        <w:numPr>
          <w:ilvl w:val="2"/>
          <w:numId w:val="38"/>
        </w:numPr>
        <w:spacing w:before="120"/>
        <w:ind w:hanging="947"/>
        <w:jc w:val="both"/>
      </w:pPr>
      <w:r w:rsidRPr="00E811A3">
        <w:t xml:space="preserve">Comme tout administrateur, le président dispose d’une voix lors de tous les votes. </w:t>
      </w:r>
    </w:p>
    <w:p w:rsidR="006508D0" w:rsidRPr="003B2959" w:rsidRDefault="006508D0" w:rsidP="006863C4">
      <w:pPr>
        <w:keepLines/>
        <w:numPr>
          <w:ilvl w:val="2"/>
          <w:numId w:val="38"/>
        </w:numPr>
        <w:spacing w:before="120"/>
        <w:ind w:hanging="947"/>
        <w:jc w:val="both"/>
      </w:pPr>
      <w:r w:rsidRPr="00E811A3">
        <w:t>En cas de parité de voix lors d’un vote au Conseil d’administration, la voix du prés</w:t>
      </w:r>
      <w:r w:rsidRPr="00E811A3">
        <w:t>i</w:t>
      </w:r>
      <w:r w:rsidRPr="00E811A3">
        <w:t>dent est prépondérante.</w:t>
      </w:r>
    </w:p>
    <w:p w:rsidR="006508D0" w:rsidRPr="00E811A3" w:rsidRDefault="006508D0" w:rsidP="00930F1E">
      <w:pPr>
        <w:keepLines/>
        <w:jc w:val="both"/>
        <w:rPr>
          <w:b/>
        </w:rPr>
      </w:pPr>
    </w:p>
    <w:p w:rsidR="006508D0" w:rsidRDefault="006508D0" w:rsidP="00930F1E">
      <w:pPr>
        <w:keepLines/>
        <w:spacing w:before="120"/>
        <w:ind w:left="794"/>
        <w:jc w:val="both"/>
      </w:pPr>
    </w:p>
    <w:p w:rsidR="006508D0" w:rsidRPr="00E811A3" w:rsidRDefault="006508D0" w:rsidP="00930F1E">
      <w:pPr>
        <w:keepLines/>
        <w:numPr>
          <w:ilvl w:val="0"/>
          <w:numId w:val="38"/>
        </w:numPr>
        <w:ind w:left="0" w:firstLine="0"/>
        <w:jc w:val="both"/>
        <w:rPr>
          <w:b/>
          <w:sz w:val="28"/>
        </w:rPr>
      </w:pPr>
      <w:r w:rsidRPr="00E811A3">
        <w:rPr>
          <w:b/>
          <w:sz w:val="28"/>
        </w:rPr>
        <w:t>Le Comité directeur</w:t>
      </w:r>
    </w:p>
    <w:p w:rsidR="006508D0" w:rsidRPr="004D0021" w:rsidRDefault="006508D0" w:rsidP="00930F1E">
      <w:pPr>
        <w:keepLines/>
        <w:jc w:val="both"/>
        <w:rPr>
          <w:sz w:val="28"/>
          <w:szCs w:val="28"/>
        </w:rPr>
      </w:pPr>
    </w:p>
    <w:p w:rsidR="006508D0" w:rsidRPr="00362E45" w:rsidRDefault="006508D0" w:rsidP="00930F1E">
      <w:pPr>
        <w:keepLines/>
        <w:numPr>
          <w:ilvl w:val="1"/>
          <w:numId w:val="38"/>
        </w:numPr>
        <w:ind w:left="0" w:firstLine="0"/>
        <w:jc w:val="both"/>
        <w:rPr>
          <w:b/>
          <w:sz w:val="24"/>
          <w:szCs w:val="24"/>
        </w:rPr>
      </w:pPr>
      <w:r w:rsidRPr="00E811A3">
        <w:rPr>
          <w:b/>
          <w:sz w:val="24"/>
          <w:szCs w:val="24"/>
        </w:rPr>
        <w:t>Mandat</w:t>
      </w:r>
    </w:p>
    <w:p w:rsidR="006508D0" w:rsidRPr="00E811A3" w:rsidRDefault="006508D0" w:rsidP="00930F1E">
      <w:pPr>
        <w:keepLines/>
        <w:spacing w:before="120"/>
        <w:ind w:left="1560"/>
        <w:jc w:val="both"/>
      </w:pPr>
      <w:r w:rsidRPr="00E811A3">
        <w:t>La gestion courante dans le domaine technique et l’organisation sportive est dél</w:t>
      </w:r>
      <w:r w:rsidRPr="00E811A3">
        <w:t>é</w:t>
      </w:r>
      <w:r w:rsidRPr="00E811A3">
        <w:t>guée par un mandat du Conseil d’administration à un Comité directeur. Celui-ci ex</w:t>
      </w:r>
      <w:r w:rsidRPr="00E811A3">
        <w:t>é</w:t>
      </w:r>
      <w:r w:rsidRPr="00E811A3">
        <w:t>cute</w:t>
      </w:r>
      <w:r>
        <w:t>,</w:t>
      </w:r>
      <w:r w:rsidRPr="00E811A3">
        <w:t xml:space="preserve"> dans les limites de ses compétences</w:t>
      </w:r>
      <w:r>
        <w:t>,</w:t>
      </w:r>
      <w:r w:rsidRPr="00E811A3">
        <w:t xml:space="preserve"> les mesures</w:t>
      </w:r>
      <w:r>
        <w:t xml:space="preserve"> relatives au développement du S</w:t>
      </w:r>
      <w:r w:rsidRPr="00E811A3">
        <w:t xml:space="preserve">crabble au plan international, notamment sur </w:t>
      </w:r>
      <w:r>
        <w:t xml:space="preserve">la </w:t>
      </w:r>
      <w:r w:rsidRPr="00E811A3">
        <w:t xml:space="preserve">base des propositions qui lui sont faites </w:t>
      </w:r>
      <w:r w:rsidR="00CE1F96" w:rsidRPr="008968AB">
        <w:t>par les présidents des fédérations</w:t>
      </w:r>
      <w:r w:rsidR="00CE1F96">
        <w:t xml:space="preserve"> ou par </w:t>
      </w:r>
      <w:r w:rsidRPr="00E811A3">
        <w:t>les présidents des commissions techniques</w:t>
      </w:r>
      <w:r w:rsidR="00EC59DE">
        <w:t xml:space="preserve"> </w:t>
      </w:r>
      <w:r w:rsidR="00EC59DE" w:rsidRPr="008968AB">
        <w:t>par l’intermédiaire des responsables techniques</w:t>
      </w:r>
      <w:r w:rsidR="008968AB">
        <w:t>.</w:t>
      </w:r>
    </w:p>
    <w:p w:rsidR="006508D0" w:rsidRDefault="006508D0" w:rsidP="00930F1E">
      <w:pPr>
        <w:keepLines/>
        <w:jc w:val="both"/>
      </w:pPr>
    </w:p>
    <w:p w:rsidR="006508D0" w:rsidRPr="00E811A3" w:rsidRDefault="006508D0" w:rsidP="00930F1E">
      <w:pPr>
        <w:keepLines/>
        <w:jc w:val="both"/>
      </w:pPr>
    </w:p>
    <w:p w:rsidR="006508D0" w:rsidRPr="00E811A3" w:rsidRDefault="006508D0" w:rsidP="00930F1E">
      <w:pPr>
        <w:keepLines/>
        <w:numPr>
          <w:ilvl w:val="1"/>
          <w:numId w:val="38"/>
        </w:numPr>
        <w:ind w:left="0" w:firstLine="0"/>
        <w:jc w:val="both"/>
        <w:rPr>
          <w:b/>
          <w:sz w:val="24"/>
          <w:szCs w:val="24"/>
        </w:rPr>
      </w:pPr>
      <w:r w:rsidRPr="00E811A3">
        <w:rPr>
          <w:b/>
          <w:sz w:val="24"/>
          <w:szCs w:val="24"/>
        </w:rPr>
        <w:t>Compétences</w:t>
      </w:r>
    </w:p>
    <w:p w:rsidR="006508D0" w:rsidRPr="00E811A3" w:rsidRDefault="006508D0" w:rsidP="00930F1E">
      <w:pPr>
        <w:keepLines/>
        <w:jc w:val="both"/>
      </w:pPr>
    </w:p>
    <w:p w:rsidR="006508D0" w:rsidRPr="00E811A3" w:rsidRDefault="006508D0" w:rsidP="006863C4">
      <w:pPr>
        <w:keepLines/>
        <w:numPr>
          <w:ilvl w:val="2"/>
          <w:numId w:val="38"/>
        </w:numPr>
        <w:spacing w:before="120"/>
        <w:ind w:hanging="947"/>
        <w:jc w:val="both"/>
      </w:pPr>
      <w:r w:rsidRPr="00E811A3">
        <w:t xml:space="preserve">Le Comité directeur étudie toutes les propositions soumises par les </w:t>
      </w:r>
      <w:r w:rsidRPr="00387CDF">
        <w:rPr>
          <w:color w:val="000000" w:themeColor="text1"/>
        </w:rPr>
        <w:t xml:space="preserve">responsables </w:t>
      </w:r>
      <w:r w:rsidRPr="00E811A3">
        <w:t>techniques. Il peut les approuver, les rejeter, les modifier ou en formuler de no</w:t>
      </w:r>
      <w:r w:rsidRPr="00E811A3">
        <w:t>u</w:t>
      </w:r>
      <w:r w:rsidRPr="00E811A3">
        <w:t>velles.</w:t>
      </w:r>
    </w:p>
    <w:p w:rsidR="006508D0" w:rsidRPr="00E811A3" w:rsidRDefault="006508D0" w:rsidP="006863C4">
      <w:pPr>
        <w:keepLines/>
        <w:numPr>
          <w:ilvl w:val="2"/>
          <w:numId w:val="38"/>
        </w:numPr>
        <w:spacing w:before="120"/>
        <w:ind w:hanging="947"/>
        <w:jc w:val="both"/>
      </w:pPr>
      <w:r w:rsidRPr="00E811A3">
        <w:t xml:space="preserve">Le Comité directeur peut confier des tâches particulières aux </w:t>
      </w:r>
      <w:r w:rsidRPr="00387CDF">
        <w:rPr>
          <w:color w:val="000000" w:themeColor="text1"/>
        </w:rPr>
        <w:t>responsables</w:t>
      </w:r>
      <w:r>
        <w:t xml:space="preserve"> </w:t>
      </w:r>
      <w:r w:rsidRPr="00E811A3">
        <w:t>tec</w:t>
      </w:r>
      <w:r w:rsidRPr="00E811A3">
        <w:t>h</w:t>
      </w:r>
      <w:r w:rsidRPr="00E811A3">
        <w:t>niques, en autant que ces tâches soient liées à leur mandat général.</w:t>
      </w:r>
    </w:p>
    <w:p w:rsidR="006508D0" w:rsidRPr="00E811A3" w:rsidRDefault="006508D0" w:rsidP="006863C4">
      <w:pPr>
        <w:keepLines/>
        <w:numPr>
          <w:ilvl w:val="2"/>
          <w:numId w:val="38"/>
        </w:numPr>
        <w:spacing w:before="120"/>
        <w:ind w:hanging="947"/>
        <w:jc w:val="both"/>
      </w:pPr>
      <w:r w:rsidRPr="00E811A3">
        <w:t xml:space="preserve">Le Comité directeur élabore ou approuve, le cas échéant, les cahiers des charges décrivant certains mandats des </w:t>
      </w:r>
      <w:r w:rsidRPr="00387CDF">
        <w:rPr>
          <w:color w:val="000000" w:themeColor="text1"/>
        </w:rPr>
        <w:t>responsables</w:t>
      </w:r>
      <w:r>
        <w:t xml:space="preserve"> </w:t>
      </w:r>
      <w:r w:rsidRPr="00E811A3">
        <w:t>techniques ou de leurs groupes de tr</w:t>
      </w:r>
      <w:r w:rsidRPr="00E811A3">
        <w:t>a</w:t>
      </w:r>
      <w:r w:rsidRPr="00E811A3">
        <w:t>vail.</w:t>
      </w:r>
    </w:p>
    <w:p w:rsidR="006508D0" w:rsidRPr="00387CDF" w:rsidRDefault="006508D0" w:rsidP="00930F1E">
      <w:pPr>
        <w:keepLines/>
        <w:numPr>
          <w:ilvl w:val="2"/>
          <w:numId w:val="38"/>
        </w:numPr>
        <w:spacing w:before="120"/>
        <w:jc w:val="both"/>
      </w:pPr>
      <w:r w:rsidRPr="00E811A3">
        <w:lastRenderedPageBreak/>
        <w:t xml:space="preserve">Le Comité directeur confie l’organisation matérielle des Championnat du monde de Scrabble francophone à l’une des fédérations nationales ou à un comité d’organisation qu’il désigne. Il adopte le Cahier des charges de l’organisation de ces championnats, sur la base du projet </w:t>
      </w:r>
      <w:r w:rsidRPr="008968AB">
        <w:rPr>
          <w:color w:val="000000" w:themeColor="text1"/>
        </w:rPr>
        <w:t>élaboré</w:t>
      </w:r>
      <w:r w:rsidRPr="00E811A3">
        <w:t xml:space="preserve"> par </w:t>
      </w:r>
      <w:r w:rsidR="008968AB">
        <w:rPr>
          <w:color w:val="000000" w:themeColor="text1"/>
        </w:rPr>
        <w:t>le</w:t>
      </w:r>
      <w:r w:rsidRPr="008077A3">
        <w:rPr>
          <w:color w:val="FF0000"/>
        </w:rPr>
        <w:t xml:space="preserve"> </w:t>
      </w:r>
      <w:r w:rsidRPr="00387CDF">
        <w:rPr>
          <w:color w:val="000000" w:themeColor="text1"/>
        </w:rPr>
        <w:t>responsable technique, en charge des compétitions</w:t>
      </w:r>
      <w:r>
        <w:t xml:space="preserve">. </w:t>
      </w:r>
    </w:p>
    <w:p w:rsidR="00387CDF" w:rsidRPr="00E811A3" w:rsidRDefault="00387CDF" w:rsidP="00930F1E">
      <w:pPr>
        <w:keepLines/>
        <w:spacing w:before="120"/>
        <w:jc w:val="both"/>
      </w:pPr>
    </w:p>
    <w:p w:rsidR="006508D0" w:rsidRPr="00E811A3" w:rsidRDefault="006508D0" w:rsidP="00930F1E">
      <w:pPr>
        <w:keepLines/>
        <w:numPr>
          <w:ilvl w:val="1"/>
          <w:numId w:val="38"/>
        </w:numPr>
        <w:ind w:left="0" w:firstLine="0"/>
        <w:jc w:val="both"/>
        <w:rPr>
          <w:b/>
          <w:sz w:val="24"/>
          <w:szCs w:val="24"/>
        </w:rPr>
      </w:pPr>
      <w:r w:rsidRPr="00E811A3">
        <w:rPr>
          <w:b/>
          <w:sz w:val="24"/>
          <w:szCs w:val="24"/>
        </w:rPr>
        <w:t>Composition et délégation de tâches</w:t>
      </w:r>
    </w:p>
    <w:p w:rsidR="006508D0" w:rsidRPr="00E811A3" w:rsidRDefault="006508D0" w:rsidP="00930F1E">
      <w:pPr>
        <w:keepLines/>
        <w:jc w:val="both"/>
        <w:rPr>
          <w:b/>
        </w:rPr>
      </w:pPr>
    </w:p>
    <w:p w:rsidR="006508D0" w:rsidRPr="00E811A3" w:rsidRDefault="006508D0" w:rsidP="00930F1E">
      <w:pPr>
        <w:keepLines/>
        <w:numPr>
          <w:ilvl w:val="2"/>
          <w:numId w:val="38"/>
        </w:numPr>
        <w:spacing w:before="120"/>
        <w:jc w:val="both"/>
      </w:pPr>
      <w:r w:rsidRPr="00E811A3">
        <w:t>Le Comité directeur est composé :</w:t>
      </w:r>
    </w:p>
    <w:p w:rsidR="006508D0" w:rsidRPr="00E811A3" w:rsidRDefault="006508D0" w:rsidP="00930F1E">
      <w:pPr>
        <w:keepLines/>
        <w:numPr>
          <w:ilvl w:val="0"/>
          <w:numId w:val="18"/>
        </w:numPr>
        <w:spacing w:before="120"/>
        <w:jc w:val="both"/>
      </w:pPr>
      <w:r w:rsidRPr="00E811A3">
        <w:t>des administrateurs;</w:t>
      </w:r>
    </w:p>
    <w:p w:rsidR="006508D0" w:rsidRDefault="006508D0" w:rsidP="00930F1E">
      <w:pPr>
        <w:keepLines/>
        <w:numPr>
          <w:ilvl w:val="0"/>
          <w:numId w:val="18"/>
        </w:numPr>
        <w:spacing w:before="120"/>
        <w:jc w:val="both"/>
      </w:pPr>
      <w:r w:rsidRPr="00E811A3">
        <w:t>des présidents des fédérations membres effectifs;</w:t>
      </w:r>
    </w:p>
    <w:p w:rsidR="006508D0" w:rsidRPr="00387CDF" w:rsidRDefault="006508D0" w:rsidP="00930F1E">
      <w:pPr>
        <w:keepLines/>
        <w:numPr>
          <w:ilvl w:val="0"/>
          <w:numId w:val="18"/>
        </w:numPr>
        <w:spacing w:before="120"/>
        <w:jc w:val="both"/>
        <w:rPr>
          <w:color w:val="000000" w:themeColor="text1"/>
        </w:rPr>
      </w:pPr>
      <w:r w:rsidRPr="00387CDF">
        <w:rPr>
          <w:color w:val="000000" w:themeColor="text1"/>
        </w:rPr>
        <w:t>des responsables techniques;</w:t>
      </w:r>
    </w:p>
    <w:p w:rsidR="006508D0" w:rsidRPr="00905514" w:rsidRDefault="006508D0" w:rsidP="00930F1E">
      <w:pPr>
        <w:keepLines/>
        <w:numPr>
          <w:ilvl w:val="0"/>
          <w:numId w:val="18"/>
        </w:numPr>
        <w:spacing w:before="120"/>
        <w:jc w:val="both"/>
      </w:pPr>
      <w:r w:rsidRPr="00905514">
        <w:t>du coordonnateur du Bureau Afrique.</w:t>
      </w:r>
    </w:p>
    <w:p w:rsidR="006508D0" w:rsidRPr="00E811A3" w:rsidRDefault="006508D0" w:rsidP="00930F1E">
      <w:pPr>
        <w:keepLines/>
        <w:numPr>
          <w:ilvl w:val="2"/>
          <w:numId w:val="38"/>
        </w:numPr>
        <w:spacing w:before="120"/>
        <w:jc w:val="both"/>
      </w:pPr>
      <w:r w:rsidRPr="00E811A3">
        <w:t xml:space="preserve">Le Comité directeur est présidé par le président du Conseil d’administration; en son absence, la présidence est confiée au vice-président </w:t>
      </w:r>
      <w:r>
        <w:t>ou</w:t>
      </w:r>
      <w:r w:rsidRPr="00E811A3">
        <w:t>, en son absence, à une pe</w:t>
      </w:r>
      <w:r w:rsidRPr="00E811A3">
        <w:t>r</w:t>
      </w:r>
      <w:r w:rsidRPr="00E811A3">
        <w:t>sonne dé</w:t>
      </w:r>
      <w:r>
        <w:t>signée par les membres présents. L</w:t>
      </w:r>
      <w:r w:rsidRPr="00E811A3">
        <w:t>e travail de secrétariat de la réunion est confié au secrétaire géné</w:t>
      </w:r>
      <w:r>
        <w:t>ral du Conseil d’administration; en son absence, les membres présents désignent un secrétaire d’assemblée.</w:t>
      </w:r>
    </w:p>
    <w:p w:rsidR="006508D0" w:rsidRPr="00E811A3" w:rsidRDefault="006508D0" w:rsidP="00930F1E">
      <w:pPr>
        <w:keepLines/>
        <w:numPr>
          <w:ilvl w:val="2"/>
          <w:numId w:val="38"/>
        </w:numPr>
        <w:spacing w:before="120"/>
        <w:jc w:val="both"/>
      </w:pPr>
      <w:r w:rsidRPr="00E811A3">
        <w:t>Bien que le Comité directeur agisse, en principe, de manière collégiale, vu la dispe</w:t>
      </w:r>
      <w:r w:rsidRPr="00E811A3">
        <w:t>r</w:t>
      </w:r>
      <w:r w:rsidRPr="00E811A3">
        <w:t>sion géographique de ses membres qui limite les possibilités de réunions, certaines tâches peuvent être déléguées de manière temporaire à certains de ses membres ou même à des tiers, étant entendu que le président du Comité directeur, qui est aussi celui de la FISF, en assure la coordination et que lesdites personnes soient tenues de faire rapport au comité sur ces délégations, dès que celui-ci se réunit.</w:t>
      </w:r>
    </w:p>
    <w:p w:rsidR="006508D0" w:rsidRPr="00E811A3" w:rsidRDefault="006508D0" w:rsidP="00930F1E">
      <w:pPr>
        <w:keepLines/>
        <w:spacing w:before="120"/>
        <w:jc w:val="both"/>
      </w:pPr>
    </w:p>
    <w:p w:rsidR="006508D0" w:rsidRPr="00E811A3" w:rsidRDefault="006508D0" w:rsidP="00930F1E">
      <w:pPr>
        <w:keepLines/>
        <w:jc w:val="both"/>
        <w:rPr>
          <w:b/>
          <w:sz w:val="24"/>
          <w:szCs w:val="24"/>
        </w:rPr>
      </w:pPr>
    </w:p>
    <w:p w:rsidR="006508D0" w:rsidRPr="00E811A3" w:rsidRDefault="006508D0" w:rsidP="00930F1E">
      <w:pPr>
        <w:keepLines/>
        <w:numPr>
          <w:ilvl w:val="1"/>
          <w:numId w:val="38"/>
        </w:numPr>
        <w:ind w:left="0" w:firstLine="0"/>
        <w:jc w:val="both"/>
        <w:rPr>
          <w:b/>
          <w:sz w:val="24"/>
          <w:szCs w:val="24"/>
        </w:rPr>
      </w:pPr>
      <w:r w:rsidRPr="00E811A3">
        <w:rPr>
          <w:b/>
          <w:sz w:val="24"/>
          <w:szCs w:val="24"/>
        </w:rPr>
        <w:t>Fonctionnement</w:t>
      </w:r>
    </w:p>
    <w:p w:rsidR="006508D0" w:rsidRPr="00E811A3" w:rsidRDefault="006508D0" w:rsidP="00930F1E">
      <w:pPr>
        <w:keepLines/>
        <w:jc w:val="both"/>
        <w:rPr>
          <w:b/>
        </w:rPr>
      </w:pPr>
    </w:p>
    <w:p w:rsidR="006508D0" w:rsidRPr="00E811A3" w:rsidRDefault="006508D0" w:rsidP="00930F1E">
      <w:pPr>
        <w:keepLines/>
        <w:numPr>
          <w:ilvl w:val="2"/>
          <w:numId w:val="38"/>
        </w:numPr>
        <w:spacing w:before="120"/>
        <w:jc w:val="both"/>
        <w:rPr>
          <w:b/>
          <w:u w:val="single"/>
        </w:rPr>
      </w:pPr>
      <w:r w:rsidRPr="00E811A3">
        <w:rPr>
          <w:b/>
          <w:u w:val="single"/>
        </w:rPr>
        <w:t>Convocation, ordre du jour et procuration</w:t>
      </w:r>
    </w:p>
    <w:p w:rsidR="006508D0" w:rsidRPr="00E811A3" w:rsidRDefault="006508D0" w:rsidP="00930F1E">
      <w:pPr>
        <w:keepLines/>
        <w:jc w:val="both"/>
        <w:rPr>
          <w:u w:val="single"/>
        </w:rPr>
      </w:pPr>
    </w:p>
    <w:p w:rsidR="006508D0" w:rsidRPr="007B5DDF" w:rsidRDefault="006508D0" w:rsidP="00930F1E">
      <w:pPr>
        <w:keepLines/>
        <w:numPr>
          <w:ilvl w:val="3"/>
          <w:numId w:val="38"/>
        </w:numPr>
        <w:spacing w:before="120"/>
        <w:jc w:val="both"/>
      </w:pPr>
      <w:r w:rsidRPr="00E811A3">
        <w:t xml:space="preserve">Le Comité directeur se réunit sur convocation de son président. Il doit se réunir au moins </w:t>
      </w:r>
      <w:r w:rsidRPr="00387CDF">
        <w:rPr>
          <w:color w:val="000000" w:themeColor="text1"/>
        </w:rPr>
        <w:t>une</w:t>
      </w:r>
      <w:r>
        <w:t xml:space="preserve"> </w:t>
      </w:r>
      <w:r w:rsidRPr="00E811A3">
        <w:t xml:space="preserve">fois par </w:t>
      </w:r>
      <w:r w:rsidRPr="007B5DDF">
        <w:t>an, habituellement à l’automne.</w:t>
      </w:r>
    </w:p>
    <w:p w:rsidR="006508D0" w:rsidRPr="00E811A3" w:rsidRDefault="006508D0" w:rsidP="00930F1E">
      <w:pPr>
        <w:keepLines/>
        <w:numPr>
          <w:ilvl w:val="3"/>
          <w:numId w:val="38"/>
        </w:numPr>
        <w:spacing w:before="120"/>
        <w:jc w:val="both"/>
      </w:pPr>
      <w:r w:rsidRPr="00E811A3">
        <w:t>L'avis de convocation à une réunion du Comité directeur, comprenant l'ordre du jour, doit être envoyé par le secrétaire général, au moins trente jours à l’avance et être accompagné de tous les documents préparatoires nécessaires, dont un formulaire de procuration.</w:t>
      </w:r>
    </w:p>
    <w:p w:rsidR="006508D0" w:rsidRPr="00E811A3" w:rsidRDefault="006508D0" w:rsidP="00930F1E">
      <w:pPr>
        <w:keepLines/>
        <w:numPr>
          <w:ilvl w:val="3"/>
          <w:numId w:val="38"/>
        </w:numPr>
        <w:spacing w:before="120"/>
        <w:jc w:val="both"/>
      </w:pPr>
      <w:r w:rsidRPr="00B75FE2">
        <w:rPr>
          <w:rFonts w:cs="Arial"/>
          <w:bCs/>
        </w:rPr>
        <w:t>Un membre du Comité</w:t>
      </w:r>
      <w:r w:rsidRPr="00B75FE2">
        <w:rPr>
          <w:rFonts w:cs="Arial"/>
        </w:rPr>
        <w:t xml:space="preserve"> directeur absent ou occupant deux fonctions peut dés</w:t>
      </w:r>
      <w:r w:rsidRPr="00B75FE2">
        <w:rPr>
          <w:rFonts w:cs="Arial"/>
        </w:rPr>
        <w:t>i</w:t>
      </w:r>
      <w:r w:rsidRPr="00B75FE2">
        <w:rPr>
          <w:rFonts w:cs="Arial"/>
        </w:rPr>
        <w:t>gner un remplaçant à l’une et / ou à l’autre de ces fonctions en lui donnant pr</w:t>
      </w:r>
      <w:r w:rsidRPr="00B75FE2">
        <w:rPr>
          <w:rFonts w:cs="Arial"/>
        </w:rPr>
        <w:t>o</w:t>
      </w:r>
      <w:r w:rsidRPr="00B75FE2">
        <w:rPr>
          <w:rFonts w:cs="Arial"/>
        </w:rPr>
        <w:t>curation.</w:t>
      </w:r>
      <w:r>
        <w:rPr>
          <w:rFonts w:cs="Arial"/>
          <w:i/>
          <w:color w:val="FF0000"/>
        </w:rPr>
        <w:t xml:space="preserve"> </w:t>
      </w:r>
      <w:r w:rsidRPr="00E811A3">
        <w:t>Le modèle de procuration est arrêté par le Conseil d’administration; la procuration doit être signée et datée par la personne qui désire donner cette procuration.</w:t>
      </w:r>
    </w:p>
    <w:p w:rsidR="006508D0" w:rsidRPr="00E811A3" w:rsidRDefault="006508D0" w:rsidP="00930F1E">
      <w:pPr>
        <w:keepLines/>
        <w:jc w:val="both"/>
      </w:pPr>
    </w:p>
    <w:p w:rsidR="006508D0" w:rsidRPr="00E811A3" w:rsidRDefault="006508D0" w:rsidP="00930F1E">
      <w:pPr>
        <w:keepLines/>
        <w:numPr>
          <w:ilvl w:val="2"/>
          <w:numId w:val="38"/>
        </w:numPr>
        <w:spacing w:before="120"/>
        <w:jc w:val="both"/>
        <w:rPr>
          <w:b/>
          <w:u w:val="single"/>
        </w:rPr>
      </w:pPr>
      <w:r w:rsidRPr="00E811A3">
        <w:rPr>
          <w:b/>
          <w:u w:val="single"/>
        </w:rPr>
        <w:t>Identité des présents</w:t>
      </w:r>
    </w:p>
    <w:p w:rsidR="006508D0" w:rsidRPr="00E811A3" w:rsidRDefault="006508D0" w:rsidP="00930F1E">
      <w:pPr>
        <w:keepLines/>
        <w:jc w:val="both"/>
        <w:rPr>
          <w:u w:val="single"/>
        </w:rPr>
      </w:pPr>
    </w:p>
    <w:p w:rsidR="006508D0" w:rsidRPr="00E811A3" w:rsidRDefault="006508D0" w:rsidP="00930F1E">
      <w:pPr>
        <w:keepLines/>
        <w:numPr>
          <w:ilvl w:val="3"/>
          <w:numId w:val="38"/>
        </w:numPr>
        <w:spacing w:before="120"/>
        <w:jc w:val="both"/>
      </w:pPr>
      <w:r w:rsidRPr="00E811A3">
        <w:t>Au début de chaque réunion du Comité directeur, on doit procéder à un tour de table où chaque participant déclinera son identité, à quel titre il est présent et le nombre éventuel de procurations dont il dispose. Tous les participants signent un registre des présences qui sera annexé au procès-verbal.</w:t>
      </w:r>
    </w:p>
    <w:p w:rsidR="006508D0" w:rsidRPr="00E811A3" w:rsidRDefault="006508D0" w:rsidP="00930F1E">
      <w:pPr>
        <w:keepLines/>
        <w:jc w:val="both"/>
      </w:pPr>
    </w:p>
    <w:p w:rsidR="006508D0" w:rsidRPr="00E811A3" w:rsidRDefault="006508D0" w:rsidP="00930F1E">
      <w:pPr>
        <w:keepLines/>
        <w:numPr>
          <w:ilvl w:val="2"/>
          <w:numId w:val="38"/>
        </w:numPr>
        <w:spacing w:before="120"/>
        <w:jc w:val="both"/>
        <w:rPr>
          <w:b/>
          <w:u w:val="single"/>
        </w:rPr>
      </w:pPr>
      <w:r w:rsidRPr="00E811A3">
        <w:rPr>
          <w:b/>
          <w:u w:val="single"/>
        </w:rPr>
        <w:t>Délibérations</w:t>
      </w:r>
    </w:p>
    <w:p w:rsidR="006508D0" w:rsidRPr="00E811A3" w:rsidRDefault="006508D0" w:rsidP="00930F1E">
      <w:pPr>
        <w:keepLines/>
        <w:jc w:val="both"/>
        <w:rPr>
          <w:u w:val="single"/>
        </w:rPr>
      </w:pPr>
    </w:p>
    <w:p w:rsidR="006508D0" w:rsidRPr="00E811A3" w:rsidRDefault="006508D0" w:rsidP="00930F1E">
      <w:pPr>
        <w:keepLines/>
        <w:numPr>
          <w:ilvl w:val="3"/>
          <w:numId w:val="38"/>
        </w:numPr>
        <w:spacing w:before="120"/>
        <w:jc w:val="both"/>
      </w:pPr>
      <w:r w:rsidRPr="00E811A3">
        <w:lastRenderedPageBreak/>
        <w:t>Le président du Conseil d’administration dirige les débats.</w:t>
      </w:r>
    </w:p>
    <w:p w:rsidR="006508D0" w:rsidRPr="00E811A3" w:rsidRDefault="006508D0" w:rsidP="00930F1E">
      <w:pPr>
        <w:keepLines/>
        <w:numPr>
          <w:ilvl w:val="3"/>
          <w:numId w:val="38"/>
        </w:numPr>
        <w:spacing w:before="120"/>
        <w:jc w:val="both"/>
      </w:pPr>
      <w:r w:rsidRPr="00E811A3">
        <w:t>Le Comité directeur ne peut statuer que sur les points portés à l’ordre du jour. Cependant, il peut décider à la majorité des deux tiers des présents et représe</w:t>
      </w:r>
      <w:r w:rsidRPr="00E811A3">
        <w:t>n</w:t>
      </w:r>
      <w:r w:rsidRPr="00E811A3">
        <w:t>tés de statuer sur un point non inscrit à l’ordre du jour.</w:t>
      </w:r>
    </w:p>
    <w:p w:rsidR="006508D0" w:rsidRPr="00E811A3" w:rsidRDefault="006508D0" w:rsidP="00930F1E">
      <w:pPr>
        <w:keepLines/>
        <w:numPr>
          <w:ilvl w:val="3"/>
          <w:numId w:val="38"/>
        </w:numPr>
        <w:spacing w:before="120"/>
        <w:jc w:val="both"/>
      </w:pPr>
      <w:r w:rsidRPr="00E811A3">
        <w:t>Le Comité directeur décide à la majorité simple, chaque membre du comité d</w:t>
      </w:r>
      <w:r w:rsidRPr="00E811A3">
        <w:t>i</w:t>
      </w:r>
      <w:r w:rsidRPr="00E811A3">
        <w:t>recteur ayant une voix.</w:t>
      </w:r>
    </w:p>
    <w:p w:rsidR="006508D0" w:rsidRPr="00E811A3" w:rsidRDefault="006508D0" w:rsidP="00930F1E">
      <w:pPr>
        <w:keepLines/>
        <w:numPr>
          <w:ilvl w:val="3"/>
          <w:numId w:val="38"/>
        </w:numPr>
        <w:spacing w:before="120"/>
        <w:jc w:val="both"/>
      </w:pPr>
      <w:r w:rsidRPr="00E811A3">
        <w:t xml:space="preserve">Les règles de délibération sont les mêmes que celles de l’assemblée </w:t>
      </w:r>
      <w:r>
        <w:t xml:space="preserve">générale, décrites à l’article </w:t>
      </w:r>
      <w:r w:rsidR="00F45040" w:rsidRPr="008968AB">
        <w:t>9</w:t>
      </w:r>
      <w:r w:rsidRPr="008968AB">
        <w:t>.7</w:t>
      </w:r>
      <w:r w:rsidRPr="00E811A3">
        <w:t>.</w:t>
      </w:r>
    </w:p>
    <w:p w:rsidR="006508D0" w:rsidRPr="00E811A3" w:rsidRDefault="006508D0" w:rsidP="00930F1E">
      <w:pPr>
        <w:keepLines/>
        <w:jc w:val="both"/>
      </w:pPr>
    </w:p>
    <w:p w:rsidR="006508D0" w:rsidRDefault="006508D0" w:rsidP="00930F1E">
      <w:pPr>
        <w:keepLines/>
        <w:spacing w:before="120"/>
        <w:ind w:left="794"/>
        <w:jc w:val="both"/>
        <w:rPr>
          <w:b/>
          <w:u w:val="single"/>
        </w:rPr>
      </w:pPr>
    </w:p>
    <w:p w:rsidR="006508D0" w:rsidRPr="00E811A3" w:rsidRDefault="006508D0" w:rsidP="00930F1E">
      <w:pPr>
        <w:keepLines/>
        <w:numPr>
          <w:ilvl w:val="2"/>
          <w:numId w:val="38"/>
        </w:numPr>
        <w:spacing w:before="120"/>
        <w:jc w:val="both"/>
        <w:rPr>
          <w:b/>
          <w:u w:val="single"/>
        </w:rPr>
      </w:pPr>
      <w:r w:rsidRPr="00E811A3">
        <w:rPr>
          <w:b/>
          <w:u w:val="single"/>
        </w:rPr>
        <w:t>Rapport</w:t>
      </w:r>
    </w:p>
    <w:p w:rsidR="006508D0" w:rsidRPr="00E811A3" w:rsidRDefault="006508D0" w:rsidP="00930F1E">
      <w:pPr>
        <w:keepLines/>
        <w:jc w:val="both"/>
        <w:rPr>
          <w:u w:val="single"/>
        </w:rPr>
      </w:pPr>
    </w:p>
    <w:p w:rsidR="006508D0" w:rsidRPr="00E811A3" w:rsidRDefault="006508D0" w:rsidP="00930F1E">
      <w:pPr>
        <w:keepLines/>
        <w:spacing w:before="120"/>
        <w:ind w:left="1560"/>
        <w:jc w:val="both"/>
      </w:pPr>
      <w:r w:rsidRPr="00E811A3">
        <w:t>Le Comité directeur est tenu de faire rapport de son action au moins une fois par an au Conseil d’administration. Les affaires traitées par le Comité directeur feront ainsi partie du rapport annuel d’activités du Conseil d’administration, rapport qui doit être présenté à l’Assemblée générale.</w:t>
      </w:r>
    </w:p>
    <w:p w:rsidR="006508D0" w:rsidRPr="00E811A3" w:rsidRDefault="006508D0" w:rsidP="00930F1E">
      <w:pPr>
        <w:keepLines/>
        <w:jc w:val="both"/>
      </w:pPr>
    </w:p>
    <w:p w:rsidR="006508D0" w:rsidRPr="00E811A3" w:rsidRDefault="006508D0" w:rsidP="00930F1E">
      <w:pPr>
        <w:keepLines/>
        <w:numPr>
          <w:ilvl w:val="2"/>
          <w:numId w:val="38"/>
        </w:numPr>
        <w:spacing w:before="120"/>
        <w:jc w:val="both"/>
        <w:rPr>
          <w:b/>
          <w:u w:val="single"/>
        </w:rPr>
      </w:pPr>
      <w:r w:rsidRPr="00E811A3">
        <w:rPr>
          <w:b/>
          <w:u w:val="single"/>
        </w:rPr>
        <w:t>Procès verbal</w:t>
      </w:r>
    </w:p>
    <w:p w:rsidR="006508D0" w:rsidRPr="00E811A3" w:rsidRDefault="006508D0" w:rsidP="00930F1E">
      <w:pPr>
        <w:keepLines/>
        <w:jc w:val="both"/>
        <w:rPr>
          <w:u w:val="single"/>
        </w:rPr>
      </w:pPr>
    </w:p>
    <w:p w:rsidR="006508D0" w:rsidRPr="00E811A3" w:rsidRDefault="006508D0" w:rsidP="00930F1E">
      <w:pPr>
        <w:keepLines/>
        <w:spacing w:before="120"/>
        <w:ind w:left="1560"/>
        <w:jc w:val="both"/>
        <w:rPr>
          <w:strike/>
        </w:rPr>
      </w:pPr>
      <w:r w:rsidRPr="00E811A3">
        <w:t>Les règles sur la rédaction et la diffusion des procès-verbaux sont les mêmes que celle</w:t>
      </w:r>
      <w:r>
        <w:t>s qui sont prévues à l’article 8</w:t>
      </w:r>
      <w:r w:rsidRPr="00E811A3">
        <w:t>.8 pour les procès-verbaux de l’assemblée gén</w:t>
      </w:r>
      <w:r w:rsidRPr="00E811A3">
        <w:t>é</w:t>
      </w:r>
      <w:r w:rsidRPr="00E811A3">
        <w:t xml:space="preserve">rale. </w:t>
      </w:r>
      <w:r>
        <w:t>Le procès-verbal est adressé à tous les membres du CD.</w:t>
      </w:r>
    </w:p>
    <w:p w:rsidR="006508D0" w:rsidRPr="00E811A3" w:rsidRDefault="006508D0" w:rsidP="00930F1E">
      <w:pPr>
        <w:keepLines/>
        <w:jc w:val="both"/>
        <w:rPr>
          <w:b/>
          <w:sz w:val="28"/>
        </w:rPr>
      </w:pPr>
    </w:p>
    <w:p w:rsidR="006508D0" w:rsidRDefault="006508D0" w:rsidP="00930F1E">
      <w:pPr>
        <w:jc w:val="both"/>
        <w:rPr>
          <w:b/>
          <w:sz w:val="28"/>
        </w:rPr>
      </w:pPr>
    </w:p>
    <w:p w:rsidR="006508D0" w:rsidRPr="00387CDF" w:rsidRDefault="006508D0" w:rsidP="0080728C">
      <w:pPr>
        <w:keepLines/>
        <w:numPr>
          <w:ilvl w:val="0"/>
          <w:numId w:val="38"/>
        </w:numPr>
        <w:ind w:left="709" w:hanging="709"/>
        <w:jc w:val="both"/>
        <w:rPr>
          <w:b/>
          <w:color w:val="000000" w:themeColor="text1"/>
          <w:sz w:val="28"/>
        </w:rPr>
      </w:pPr>
      <w:r w:rsidRPr="00387CDF">
        <w:rPr>
          <w:b/>
          <w:color w:val="000000" w:themeColor="text1"/>
          <w:sz w:val="28"/>
        </w:rPr>
        <w:t>Les responsables techniques</w:t>
      </w:r>
    </w:p>
    <w:p w:rsidR="006508D0" w:rsidRPr="00387CDF" w:rsidRDefault="006508D0" w:rsidP="00930F1E">
      <w:pPr>
        <w:keepLines/>
        <w:jc w:val="both"/>
        <w:rPr>
          <w:b/>
          <w:color w:val="000000" w:themeColor="text1"/>
        </w:rPr>
      </w:pPr>
    </w:p>
    <w:p w:rsidR="006508D0" w:rsidRPr="00387CDF" w:rsidRDefault="006508D0" w:rsidP="00930F1E">
      <w:pPr>
        <w:keepLines/>
        <w:ind w:left="674" w:hanging="645"/>
        <w:jc w:val="both"/>
        <w:rPr>
          <w:b/>
          <w:color w:val="000000" w:themeColor="text1"/>
        </w:rPr>
      </w:pPr>
      <w:r w:rsidRPr="00387CDF">
        <w:rPr>
          <w:b/>
          <w:color w:val="000000" w:themeColor="text1"/>
        </w:rPr>
        <w:t>12.1</w:t>
      </w:r>
      <w:r w:rsidRPr="00387CDF">
        <w:rPr>
          <w:b/>
          <w:color w:val="000000" w:themeColor="text1"/>
        </w:rPr>
        <w:tab/>
      </w:r>
      <w:r w:rsidRPr="00387CDF">
        <w:rPr>
          <w:b/>
          <w:color w:val="000000" w:themeColor="text1"/>
        </w:rPr>
        <w:tab/>
        <w:t>Mandat du responsable technique du classement international, des tournois  et des l</w:t>
      </w:r>
      <w:r w:rsidRPr="00387CDF">
        <w:rPr>
          <w:b/>
          <w:color w:val="000000" w:themeColor="text1"/>
        </w:rPr>
        <w:t>i</w:t>
      </w:r>
      <w:r w:rsidRPr="00387CDF">
        <w:rPr>
          <w:b/>
          <w:color w:val="000000" w:themeColor="text1"/>
        </w:rPr>
        <w:t>cences</w:t>
      </w:r>
    </w:p>
    <w:p w:rsidR="006508D0" w:rsidRPr="00387CDF" w:rsidRDefault="006508D0" w:rsidP="00930F1E">
      <w:pPr>
        <w:keepLines/>
        <w:jc w:val="both"/>
        <w:rPr>
          <w:b/>
          <w:color w:val="000000" w:themeColor="text1"/>
        </w:rPr>
      </w:pPr>
    </w:p>
    <w:p w:rsidR="006508D0" w:rsidRPr="00387CDF" w:rsidRDefault="006508D0" w:rsidP="00930F1E">
      <w:pPr>
        <w:keepLines/>
        <w:numPr>
          <w:ilvl w:val="2"/>
          <w:numId w:val="38"/>
        </w:numPr>
        <w:spacing w:before="120"/>
        <w:jc w:val="both"/>
        <w:rPr>
          <w:color w:val="000000" w:themeColor="text1"/>
        </w:rPr>
      </w:pPr>
      <w:r w:rsidRPr="00387CDF">
        <w:rPr>
          <w:rFonts w:cs="Arial"/>
          <w:color w:val="000000" w:themeColor="text1"/>
        </w:rPr>
        <w:t>Ce poste est placé sous contrôle direct du président de la FISF et en étroite collab</w:t>
      </w:r>
      <w:r w:rsidRPr="00387CDF">
        <w:rPr>
          <w:rFonts w:cs="Arial"/>
          <w:color w:val="000000" w:themeColor="text1"/>
        </w:rPr>
        <w:t>o</w:t>
      </w:r>
      <w:r w:rsidRPr="00387CDF">
        <w:rPr>
          <w:rFonts w:cs="Arial"/>
          <w:color w:val="000000" w:themeColor="text1"/>
        </w:rPr>
        <w:t>ration avec les différents organes de celle-ci. Les ordres de mission sont attribués ou avalisés directement par le président de la FISF. Ce dernier peut ensuite déléguer la réalisation de tel ou tel projet en fonction du ou des responsables FISF concernés.</w:t>
      </w:r>
      <w:r w:rsidRPr="00387CDF">
        <w:rPr>
          <w:rFonts w:ascii="Verdana" w:hAnsi="Verdana"/>
          <w:color w:val="000000" w:themeColor="text1"/>
        </w:rPr>
        <w:t xml:space="preserve"> </w:t>
      </w:r>
      <w:r w:rsidRPr="00387CDF">
        <w:rPr>
          <w:rFonts w:ascii="Verdana" w:hAnsi="Verdana"/>
          <w:b/>
          <w:color w:val="000000" w:themeColor="text1"/>
        </w:rPr>
        <w:t xml:space="preserve"> </w:t>
      </w:r>
    </w:p>
    <w:p w:rsidR="006508D0" w:rsidRPr="00387CDF" w:rsidRDefault="006508D0" w:rsidP="0080728C">
      <w:pPr>
        <w:keepLines/>
        <w:numPr>
          <w:ilvl w:val="2"/>
          <w:numId w:val="38"/>
        </w:numPr>
        <w:spacing w:before="120"/>
        <w:rPr>
          <w:color w:val="000000" w:themeColor="text1"/>
        </w:rPr>
      </w:pPr>
      <w:r w:rsidRPr="00387CDF">
        <w:rPr>
          <w:rFonts w:cs="Arial"/>
          <w:b/>
          <w:color w:val="000000" w:themeColor="text1"/>
        </w:rPr>
        <w:t>Gestion des licences internationales</w:t>
      </w:r>
      <w:r w:rsidRPr="00387CDF">
        <w:rPr>
          <w:rFonts w:cs="Arial"/>
          <w:b/>
          <w:color w:val="000000" w:themeColor="text1"/>
          <w:u w:val="single"/>
        </w:rPr>
        <w:t xml:space="preserve"> </w:t>
      </w:r>
      <w:r w:rsidRPr="00387CDF">
        <w:rPr>
          <w:rFonts w:cs="Arial"/>
          <w:color w:val="000000" w:themeColor="text1"/>
          <w:u w:val="single"/>
        </w:rPr>
        <w:br/>
      </w:r>
      <w:r w:rsidRPr="00387CDF">
        <w:rPr>
          <w:rFonts w:cs="Arial"/>
          <w:color w:val="000000" w:themeColor="text1"/>
        </w:rPr>
        <w:t>En collaboration avec les fédérations, il établit et tient à jour le fichier des licences. Le fichier contient les éléments suivants</w:t>
      </w:r>
      <w:r w:rsidR="009F4543" w:rsidRPr="00387CDF">
        <w:rPr>
          <w:rFonts w:cs="Arial"/>
          <w:color w:val="000000" w:themeColor="text1"/>
        </w:rPr>
        <w:t xml:space="preserve"> (*obligatoires)</w:t>
      </w:r>
      <w:r w:rsidRPr="00387CDF">
        <w:rPr>
          <w:rFonts w:cs="Arial"/>
          <w:color w:val="000000" w:themeColor="text1"/>
        </w:rPr>
        <w:t> </w:t>
      </w:r>
      <w:proofErr w:type="gramStart"/>
      <w:r w:rsidRPr="00387CDF">
        <w:rPr>
          <w:rFonts w:cs="Arial"/>
          <w:color w:val="000000" w:themeColor="text1"/>
        </w:rPr>
        <w:t>:</w:t>
      </w:r>
      <w:proofErr w:type="gramEnd"/>
      <w:r w:rsidRPr="00387CDF">
        <w:rPr>
          <w:rFonts w:cs="Arial"/>
          <w:color w:val="000000" w:themeColor="text1"/>
        </w:rPr>
        <w:br/>
        <w:t>Genre, nom</w:t>
      </w:r>
      <w:r w:rsidR="009F4543" w:rsidRPr="00387CDF">
        <w:rPr>
          <w:rFonts w:cs="Arial"/>
          <w:color w:val="000000" w:themeColor="text1"/>
        </w:rPr>
        <w:t>*</w:t>
      </w:r>
      <w:r w:rsidRPr="00387CDF">
        <w:rPr>
          <w:rFonts w:cs="Arial"/>
          <w:color w:val="000000" w:themeColor="text1"/>
        </w:rPr>
        <w:t xml:space="preserve"> et prénom(s)</w:t>
      </w:r>
      <w:r w:rsidR="009F4543" w:rsidRPr="00387CDF">
        <w:rPr>
          <w:rFonts w:cs="Arial"/>
          <w:color w:val="000000" w:themeColor="text1"/>
        </w:rPr>
        <w:t>*</w:t>
      </w:r>
      <w:r w:rsidRPr="00387CDF">
        <w:rPr>
          <w:rFonts w:cs="Arial"/>
          <w:color w:val="000000" w:themeColor="text1"/>
        </w:rPr>
        <w:t>, date de naissance, club</w:t>
      </w:r>
      <w:r w:rsidR="009F4543" w:rsidRPr="00387CDF">
        <w:rPr>
          <w:rFonts w:cs="Arial"/>
          <w:color w:val="000000" w:themeColor="text1"/>
        </w:rPr>
        <w:t>*</w:t>
      </w:r>
      <w:r w:rsidRPr="00387CDF">
        <w:rPr>
          <w:rFonts w:cs="Arial"/>
          <w:color w:val="000000" w:themeColor="text1"/>
        </w:rPr>
        <w:t>, nationalité</w:t>
      </w:r>
      <w:r w:rsidR="009F4543" w:rsidRPr="00387CDF">
        <w:rPr>
          <w:rFonts w:cs="Arial"/>
          <w:color w:val="000000" w:themeColor="text1"/>
        </w:rPr>
        <w:t>*</w:t>
      </w:r>
    </w:p>
    <w:p w:rsidR="006508D0" w:rsidRPr="00387CDF" w:rsidRDefault="006508D0" w:rsidP="0080728C">
      <w:pPr>
        <w:keepLines/>
        <w:numPr>
          <w:ilvl w:val="2"/>
          <w:numId w:val="38"/>
        </w:numPr>
        <w:spacing w:before="120" w:after="240"/>
        <w:rPr>
          <w:color w:val="000000" w:themeColor="text1"/>
        </w:rPr>
      </w:pPr>
      <w:r w:rsidRPr="00387CDF">
        <w:rPr>
          <w:rFonts w:cs="Arial"/>
          <w:b/>
          <w:color w:val="000000" w:themeColor="text1"/>
        </w:rPr>
        <w:t>Gestion du classement international</w:t>
      </w:r>
      <w:r w:rsidRPr="00387CDF">
        <w:rPr>
          <w:rFonts w:cs="Arial"/>
          <w:color w:val="000000" w:themeColor="text1"/>
        </w:rPr>
        <w:br/>
        <w:t>Est en charge de collecter les résultats de les introduire et de gérer le système de classement. Il maintient à jour le classement et est régulièrement en contact avec les responsables nationaux et du bureau Afrique</w:t>
      </w:r>
      <w:r w:rsidRPr="00387CDF">
        <w:rPr>
          <w:rFonts w:ascii="Verdana" w:hAnsi="Verdana"/>
          <w:color w:val="000000" w:themeColor="text1"/>
        </w:rPr>
        <w:t>.</w:t>
      </w:r>
    </w:p>
    <w:p w:rsidR="006508D0" w:rsidRPr="00387CDF" w:rsidRDefault="006508D0" w:rsidP="00930F1E">
      <w:pPr>
        <w:keepLines/>
        <w:numPr>
          <w:ilvl w:val="2"/>
          <w:numId w:val="38"/>
        </w:numPr>
        <w:jc w:val="both"/>
        <w:rPr>
          <w:color w:val="000000" w:themeColor="text1"/>
        </w:rPr>
      </w:pPr>
      <w:r w:rsidRPr="00387CDF">
        <w:rPr>
          <w:b/>
          <w:color w:val="000000" w:themeColor="text1"/>
        </w:rPr>
        <w:t>Organisation des simultanés mondiaux</w:t>
      </w:r>
      <w:r w:rsidR="00296D8B" w:rsidRPr="00387CDF">
        <w:rPr>
          <w:b/>
          <w:color w:val="000000" w:themeColor="text1"/>
        </w:rPr>
        <w:t xml:space="preserve"> et des Panafricains</w:t>
      </w:r>
    </w:p>
    <w:p w:rsidR="006508D0" w:rsidRPr="00387CDF" w:rsidRDefault="006508D0" w:rsidP="00930F1E">
      <w:pPr>
        <w:keepLines/>
        <w:ind w:left="1588"/>
        <w:jc w:val="both"/>
        <w:rPr>
          <w:color w:val="000000" w:themeColor="text1"/>
        </w:rPr>
      </w:pPr>
      <w:r w:rsidRPr="00387CDF">
        <w:rPr>
          <w:color w:val="000000" w:themeColor="text1"/>
        </w:rPr>
        <w:t>Il tient à jour la liste des référents en la matière.</w:t>
      </w:r>
    </w:p>
    <w:p w:rsidR="006508D0" w:rsidRPr="00387CDF" w:rsidRDefault="006508D0" w:rsidP="00930F1E">
      <w:pPr>
        <w:keepLines/>
        <w:ind w:left="1588"/>
        <w:jc w:val="both"/>
        <w:rPr>
          <w:color w:val="000000" w:themeColor="text1"/>
        </w:rPr>
      </w:pPr>
      <w:r w:rsidRPr="00387CDF">
        <w:rPr>
          <w:color w:val="000000" w:themeColor="text1"/>
        </w:rPr>
        <w:t>Il gère la préparation des parties et en assure la diffusion.</w:t>
      </w:r>
    </w:p>
    <w:p w:rsidR="006508D0" w:rsidRPr="00387CDF" w:rsidRDefault="006508D0" w:rsidP="00930F1E">
      <w:pPr>
        <w:keepLines/>
        <w:ind w:left="1588"/>
        <w:jc w:val="both"/>
        <w:rPr>
          <w:color w:val="000000" w:themeColor="text1"/>
        </w:rPr>
      </w:pPr>
      <w:r w:rsidRPr="00387CDF">
        <w:rPr>
          <w:color w:val="000000" w:themeColor="text1"/>
        </w:rPr>
        <w:t>Il enregistre les résultats dans les délais prescrits et les comptabilise au classement international.</w:t>
      </w:r>
    </w:p>
    <w:p w:rsidR="006508D0" w:rsidRPr="00387CDF" w:rsidRDefault="006508D0" w:rsidP="00930F1E">
      <w:pPr>
        <w:keepLines/>
        <w:numPr>
          <w:ilvl w:val="2"/>
          <w:numId w:val="38"/>
        </w:numPr>
        <w:spacing w:before="120"/>
        <w:jc w:val="both"/>
        <w:rPr>
          <w:b/>
          <w:color w:val="000000" w:themeColor="text1"/>
        </w:rPr>
      </w:pPr>
      <w:r w:rsidRPr="00387CDF">
        <w:rPr>
          <w:b/>
          <w:color w:val="000000" w:themeColor="text1"/>
        </w:rPr>
        <w:t>Grand Chelem FISF</w:t>
      </w:r>
    </w:p>
    <w:p w:rsidR="006508D0" w:rsidRPr="00387CDF" w:rsidRDefault="006508D0" w:rsidP="00930F1E">
      <w:pPr>
        <w:keepLines/>
        <w:ind w:left="1588" w:firstLine="32"/>
        <w:jc w:val="both"/>
        <w:rPr>
          <w:color w:val="000000" w:themeColor="text1"/>
        </w:rPr>
      </w:pPr>
      <w:r w:rsidRPr="00387CDF">
        <w:rPr>
          <w:color w:val="000000" w:themeColor="text1"/>
        </w:rPr>
        <w:t>Règlement :</w:t>
      </w:r>
    </w:p>
    <w:p w:rsidR="006508D0" w:rsidRPr="00387CDF" w:rsidRDefault="006508D0" w:rsidP="00930F1E">
      <w:pPr>
        <w:keepLines/>
        <w:ind w:left="1588" w:firstLine="32"/>
        <w:jc w:val="both"/>
        <w:rPr>
          <w:color w:val="000000" w:themeColor="text1"/>
        </w:rPr>
      </w:pPr>
      <w:r w:rsidRPr="00387CDF">
        <w:rPr>
          <w:color w:val="000000" w:themeColor="text1"/>
        </w:rPr>
        <w:t xml:space="preserve"> </w:t>
      </w:r>
      <w:proofErr w:type="gramStart"/>
      <w:r w:rsidRPr="00387CDF">
        <w:rPr>
          <w:color w:val="000000" w:themeColor="text1"/>
        </w:rPr>
        <w:t>il</w:t>
      </w:r>
      <w:proofErr w:type="gramEnd"/>
      <w:r w:rsidRPr="00387CDF">
        <w:rPr>
          <w:color w:val="000000" w:themeColor="text1"/>
        </w:rPr>
        <w:t xml:space="preserve"> est en charge du règlement et actualise son contenu lorsque ceci est nécessaire.</w:t>
      </w:r>
    </w:p>
    <w:p w:rsidR="006508D0" w:rsidRPr="00387CDF" w:rsidRDefault="006508D0" w:rsidP="00930F1E">
      <w:pPr>
        <w:keepLines/>
        <w:ind w:left="1588" w:firstLine="32"/>
        <w:jc w:val="both"/>
        <w:rPr>
          <w:color w:val="000000" w:themeColor="text1"/>
        </w:rPr>
      </w:pPr>
    </w:p>
    <w:p w:rsidR="006508D0" w:rsidRPr="00387CDF" w:rsidRDefault="00296D8B" w:rsidP="00930F1E">
      <w:pPr>
        <w:keepLines/>
        <w:ind w:left="1588" w:firstLine="32"/>
        <w:jc w:val="both"/>
        <w:rPr>
          <w:color w:val="000000" w:themeColor="text1"/>
        </w:rPr>
      </w:pPr>
      <w:r w:rsidRPr="00387CDF">
        <w:rPr>
          <w:color w:val="000000" w:themeColor="text1"/>
        </w:rPr>
        <w:t xml:space="preserve">Organisation des étapes </w:t>
      </w:r>
      <w:r w:rsidR="009F4543" w:rsidRPr="00387CDF">
        <w:rPr>
          <w:color w:val="000000" w:themeColor="text1"/>
        </w:rPr>
        <w:t>en</w:t>
      </w:r>
      <w:r w:rsidR="006508D0" w:rsidRPr="00387CDF">
        <w:rPr>
          <w:color w:val="000000" w:themeColor="text1"/>
        </w:rPr>
        <w:t xml:space="preserve"> collaboration avec le directeur du tournoi :</w:t>
      </w:r>
    </w:p>
    <w:p w:rsidR="006508D0" w:rsidRPr="00387CDF" w:rsidRDefault="006508D0" w:rsidP="00930F1E">
      <w:pPr>
        <w:keepLines/>
        <w:ind w:left="1588"/>
        <w:jc w:val="both"/>
        <w:rPr>
          <w:color w:val="000000" w:themeColor="text1"/>
        </w:rPr>
      </w:pPr>
      <w:r w:rsidRPr="00387CDF">
        <w:rPr>
          <w:color w:val="000000" w:themeColor="text1"/>
        </w:rPr>
        <w:lastRenderedPageBreak/>
        <w:t xml:space="preserve"> </w:t>
      </w:r>
      <w:proofErr w:type="gramStart"/>
      <w:r w:rsidRPr="00387CDF">
        <w:rPr>
          <w:color w:val="000000" w:themeColor="text1"/>
        </w:rPr>
        <w:t>il</w:t>
      </w:r>
      <w:proofErr w:type="gramEnd"/>
      <w:r w:rsidRPr="00387CDF">
        <w:rPr>
          <w:color w:val="000000" w:themeColor="text1"/>
        </w:rPr>
        <w:t xml:space="preserve"> supervise l’organisation de la manche Grand Chelem, en assure le déroulement et en enregistre les résultats. Pour les étapes où il n’est pas présent, il délègue à la Fédération organisatrice ou à d’autres responsables de la FISF la responsabilité de cette organisation et de la transmission des résultats.</w:t>
      </w:r>
    </w:p>
    <w:p w:rsidR="006508D0" w:rsidRDefault="006508D0" w:rsidP="00930F1E">
      <w:pPr>
        <w:keepLines/>
        <w:ind w:left="1588"/>
        <w:jc w:val="both"/>
        <w:rPr>
          <w:color w:val="000000" w:themeColor="text1"/>
        </w:rPr>
      </w:pPr>
    </w:p>
    <w:p w:rsidR="001A0574" w:rsidRPr="00387CDF" w:rsidRDefault="001A0574" w:rsidP="00930F1E">
      <w:pPr>
        <w:keepLines/>
        <w:ind w:left="1588"/>
        <w:jc w:val="both"/>
        <w:rPr>
          <w:color w:val="000000" w:themeColor="text1"/>
        </w:rPr>
      </w:pPr>
    </w:p>
    <w:p w:rsidR="006508D0" w:rsidRPr="00387CDF" w:rsidRDefault="006508D0" w:rsidP="00930F1E">
      <w:pPr>
        <w:keepLines/>
        <w:ind w:left="1588" w:firstLine="32"/>
        <w:jc w:val="both"/>
        <w:rPr>
          <w:color w:val="000000" w:themeColor="text1"/>
        </w:rPr>
      </w:pPr>
      <w:r w:rsidRPr="00387CDF">
        <w:rPr>
          <w:color w:val="000000" w:themeColor="text1"/>
        </w:rPr>
        <w:t xml:space="preserve">Classement général du grand Chelem : </w:t>
      </w:r>
    </w:p>
    <w:p w:rsidR="006508D0" w:rsidRPr="00387CDF" w:rsidRDefault="006508D0" w:rsidP="00930F1E">
      <w:pPr>
        <w:keepLines/>
        <w:ind w:left="1588" w:firstLine="32"/>
        <w:jc w:val="both"/>
        <w:rPr>
          <w:color w:val="000000" w:themeColor="text1"/>
        </w:rPr>
      </w:pPr>
      <w:proofErr w:type="gramStart"/>
      <w:r w:rsidRPr="00387CDF">
        <w:rPr>
          <w:color w:val="000000" w:themeColor="text1"/>
        </w:rPr>
        <w:t>il</w:t>
      </w:r>
      <w:proofErr w:type="gramEnd"/>
      <w:r w:rsidRPr="00387CDF">
        <w:rPr>
          <w:color w:val="000000" w:themeColor="text1"/>
        </w:rPr>
        <w:t xml:space="preserve"> tient à jour le classement général et, en fin de saison, établit la liste des qualifiés pour le Défi mondial par le biais des étapes Grand Chelem.</w:t>
      </w:r>
    </w:p>
    <w:p w:rsidR="006508D0" w:rsidRPr="00387CDF" w:rsidRDefault="006508D0" w:rsidP="00930F1E">
      <w:pPr>
        <w:keepLines/>
        <w:spacing w:before="120"/>
        <w:jc w:val="both"/>
        <w:rPr>
          <w:color w:val="000000" w:themeColor="text1"/>
        </w:rPr>
      </w:pPr>
    </w:p>
    <w:p w:rsidR="006508D0" w:rsidRPr="00387CDF" w:rsidRDefault="006508D0" w:rsidP="00930F1E">
      <w:pPr>
        <w:keepLines/>
        <w:numPr>
          <w:ilvl w:val="2"/>
          <w:numId w:val="38"/>
        </w:numPr>
        <w:spacing w:before="120"/>
        <w:jc w:val="both"/>
        <w:rPr>
          <w:b/>
          <w:color w:val="000000" w:themeColor="text1"/>
        </w:rPr>
      </w:pPr>
      <w:r w:rsidRPr="00387CDF">
        <w:rPr>
          <w:b/>
          <w:color w:val="000000" w:themeColor="text1"/>
        </w:rPr>
        <w:t>Championnats du monde</w:t>
      </w:r>
    </w:p>
    <w:p w:rsidR="006508D0" w:rsidRPr="00387CDF" w:rsidRDefault="006508D0" w:rsidP="00930F1E">
      <w:pPr>
        <w:keepLines/>
        <w:ind w:left="1362" w:firstLine="226"/>
        <w:jc w:val="both"/>
        <w:rPr>
          <w:b/>
          <w:color w:val="000000" w:themeColor="text1"/>
          <w:u w:val="single"/>
        </w:rPr>
      </w:pPr>
      <w:r w:rsidRPr="00387CDF">
        <w:rPr>
          <w:color w:val="000000" w:themeColor="text1"/>
        </w:rPr>
        <w:t xml:space="preserve">Soutien aux organisateurs : </w:t>
      </w:r>
    </w:p>
    <w:p w:rsidR="006508D0" w:rsidRPr="00387CDF" w:rsidRDefault="006508D0" w:rsidP="00930F1E">
      <w:pPr>
        <w:keepLines/>
        <w:ind w:left="1588" w:firstLine="32"/>
        <w:jc w:val="both"/>
        <w:rPr>
          <w:color w:val="000000" w:themeColor="text1"/>
        </w:rPr>
      </w:pPr>
      <w:proofErr w:type="gramStart"/>
      <w:r w:rsidRPr="00387CDF">
        <w:rPr>
          <w:color w:val="000000" w:themeColor="text1"/>
        </w:rPr>
        <w:t>pendant</w:t>
      </w:r>
      <w:proofErr w:type="gramEnd"/>
      <w:r w:rsidRPr="00387CDF">
        <w:rPr>
          <w:color w:val="000000" w:themeColor="text1"/>
        </w:rPr>
        <w:t xml:space="preserve"> la période qui précède les Championnats du monde, il est le répondant de la FISF pour les différentes questions liées au bon déroulement des compétitions, aux locaux nécessaires et aux installations techniques requises.</w:t>
      </w:r>
    </w:p>
    <w:p w:rsidR="006508D0" w:rsidRPr="00387CDF" w:rsidRDefault="006508D0" w:rsidP="00930F1E">
      <w:pPr>
        <w:keepLines/>
        <w:spacing w:before="120"/>
        <w:ind w:left="1560"/>
        <w:jc w:val="both"/>
        <w:rPr>
          <w:color w:val="000000" w:themeColor="text1"/>
        </w:rPr>
      </w:pPr>
      <w:r w:rsidRPr="00387CDF">
        <w:rPr>
          <w:color w:val="000000" w:themeColor="text1"/>
        </w:rPr>
        <w:t>Par sa présence sur le lieu des Championnats, il veille au respect de l’application du Cahier des charges des Championnats du monde.</w:t>
      </w:r>
    </w:p>
    <w:p w:rsidR="006508D0" w:rsidRPr="00387CDF" w:rsidRDefault="006508D0" w:rsidP="00930F1E">
      <w:pPr>
        <w:keepLines/>
        <w:spacing w:before="120"/>
        <w:ind w:left="1560"/>
        <w:jc w:val="both"/>
        <w:rPr>
          <w:color w:val="000000" w:themeColor="text1"/>
        </w:rPr>
      </w:pPr>
      <w:r w:rsidRPr="00387CDF">
        <w:rPr>
          <w:color w:val="000000" w:themeColor="text1"/>
        </w:rPr>
        <w:t>Il appuie le responsable de l’arbitrage pour l’établissement de la liste des juges-arbitres et de leurs assesseurs. De même, il veille à ce que l’affichage des résultats soit effectué dans les délais requis.</w:t>
      </w:r>
    </w:p>
    <w:p w:rsidR="006508D0" w:rsidRPr="00387CDF" w:rsidRDefault="006508D0" w:rsidP="00930F1E">
      <w:pPr>
        <w:keepLines/>
        <w:numPr>
          <w:ilvl w:val="2"/>
          <w:numId w:val="38"/>
        </w:numPr>
        <w:spacing w:before="120"/>
        <w:jc w:val="both"/>
        <w:rPr>
          <w:rFonts w:cs="Arial"/>
          <w:color w:val="000000" w:themeColor="text1"/>
        </w:rPr>
      </w:pPr>
      <w:r w:rsidRPr="00387CDF">
        <w:rPr>
          <w:rFonts w:cs="Arial"/>
          <w:b/>
          <w:color w:val="000000" w:themeColor="text1"/>
        </w:rPr>
        <w:t>Défi mondial</w:t>
      </w:r>
      <w:r w:rsidRPr="00387CDF">
        <w:rPr>
          <w:rFonts w:cs="Arial"/>
          <w:color w:val="000000" w:themeColor="text1"/>
        </w:rPr>
        <w:t xml:space="preserve"> </w:t>
      </w:r>
      <w:r w:rsidRPr="00387CDF">
        <w:rPr>
          <w:rFonts w:cs="Arial"/>
          <w:color w:val="000000" w:themeColor="text1"/>
        </w:rPr>
        <w:br/>
        <w:t>Il établit la liste des qualifiés sur la base du règlement en vigueur et des joueurs pr</w:t>
      </w:r>
      <w:r w:rsidRPr="00387CDF">
        <w:rPr>
          <w:rFonts w:cs="Arial"/>
          <w:color w:val="000000" w:themeColor="text1"/>
        </w:rPr>
        <w:t>é</w:t>
      </w:r>
      <w:r w:rsidRPr="00387CDF">
        <w:rPr>
          <w:rFonts w:cs="Arial"/>
          <w:color w:val="000000" w:themeColor="text1"/>
        </w:rPr>
        <w:t>sents. Il convoque les joueurs par le biais du président ou du responsable des dél</w:t>
      </w:r>
      <w:r w:rsidRPr="00387CDF">
        <w:rPr>
          <w:rFonts w:cs="Arial"/>
          <w:color w:val="000000" w:themeColor="text1"/>
        </w:rPr>
        <w:t>é</w:t>
      </w:r>
      <w:r w:rsidRPr="00387CDF">
        <w:rPr>
          <w:rFonts w:cs="Arial"/>
          <w:color w:val="000000" w:themeColor="text1"/>
        </w:rPr>
        <w:t>gations nationales.</w:t>
      </w:r>
    </w:p>
    <w:p w:rsidR="006508D0" w:rsidRPr="00387CDF" w:rsidRDefault="006508D0" w:rsidP="00930F1E">
      <w:pPr>
        <w:keepLines/>
        <w:spacing w:before="120"/>
        <w:ind w:left="1560"/>
        <w:jc w:val="both"/>
        <w:rPr>
          <w:rFonts w:cs="Arial"/>
          <w:color w:val="000000" w:themeColor="text1"/>
        </w:rPr>
      </w:pPr>
      <w:r w:rsidRPr="00387CDF">
        <w:rPr>
          <w:rFonts w:cs="Arial"/>
          <w:color w:val="000000" w:themeColor="text1"/>
        </w:rPr>
        <w:t>En fonction du nombre de joueurs qualifiés, il vérifie que la surface de jeu prévue pour le déroulement de la compétition soit conforme aux exigences.</w:t>
      </w:r>
    </w:p>
    <w:p w:rsidR="006508D0" w:rsidRPr="00387CDF" w:rsidRDefault="006863C4" w:rsidP="006863C4">
      <w:pPr>
        <w:keepLines/>
        <w:numPr>
          <w:ilvl w:val="2"/>
          <w:numId w:val="38"/>
        </w:numPr>
        <w:spacing w:before="120"/>
        <w:rPr>
          <w:rFonts w:cs="Arial"/>
          <w:color w:val="000000" w:themeColor="text1"/>
        </w:rPr>
      </w:pPr>
      <w:r>
        <w:rPr>
          <w:rFonts w:cs="Arial"/>
          <w:b/>
          <w:color w:val="000000" w:themeColor="text1"/>
        </w:rPr>
        <w:t xml:space="preserve">Défi </w:t>
      </w:r>
      <w:r w:rsidR="006508D0" w:rsidRPr="00387CDF">
        <w:rPr>
          <w:rFonts w:cs="Arial"/>
          <w:b/>
          <w:color w:val="000000" w:themeColor="text1"/>
        </w:rPr>
        <w:t>mondial des jeunes</w:t>
      </w:r>
      <w:r w:rsidR="006508D0" w:rsidRPr="00387CDF">
        <w:rPr>
          <w:rFonts w:cs="Arial"/>
          <w:color w:val="000000" w:themeColor="text1"/>
        </w:rPr>
        <w:br/>
        <w:t>En collaboration avec les responsable des sélections jeunes présents, il établit la liste des qualifiés en fonction du règlement en vigueur et collabore au bon déroul</w:t>
      </w:r>
      <w:r w:rsidR="006508D0" w:rsidRPr="00387CDF">
        <w:rPr>
          <w:rFonts w:cs="Arial"/>
          <w:color w:val="000000" w:themeColor="text1"/>
        </w:rPr>
        <w:t>e</w:t>
      </w:r>
      <w:r w:rsidR="006508D0" w:rsidRPr="00387CDF">
        <w:rPr>
          <w:rFonts w:cs="Arial"/>
          <w:color w:val="000000" w:themeColor="text1"/>
        </w:rPr>
        <w:t>ment de l’épreuve.</w:t>
      </w:r>
    </w:p>
    <w:p w:rsidR="006508D0" w:rsidRPr="00387CDF" w:rsidRDefault="006508D0" w:rsidP="006863C4">
      <w:pPr>
        <w:keepLines/>
        <w:numPr>
          <w:ilvl w:val="2"/>
          <w:numId w:val="38"/>
        </w:numPr>
        <w:spacing w:before="120"/>
        <w:rPr>
          <w:rFonts w:cs="Arial"/>
          <w:color w:val="000000" w:themeColor="text1"/>
        </w:rPr>
      </w:pPr>
      <w:r w:rsidRPr="00387CDF">
        <w:rPr>
          <w:rFonts w:cs="Arial"/>
          <w:b/>
          <w:color w:val="000000" w:themeColor="text1"/>
        </w:rPr>
        <w:t>Bon déroulement des compétitions</w:t>
      </w:r>
      <w:r w:rsidRPr="00387CDF">
        <w:rPr>
          <w:rFonts w:cs="Arial"/>
          <w:color w:val="000000" w:themeColor="text1"/>
        </w:rPr>
        <w:br/>
        <w:t>En cas de protêt, de problème d’arbitrage ou d’autre événement majeur, il avise les présidents du CO et de la FISF de la nécessité de convoquer une réunion des re</w:t>
      </w:r>
      <w:r w:rsidRPr="00387CDF">
        <w:rPr>
          <w:rFonts w:cs="Arial"/>
          <w:color w:val="000000" w:themeColor="text1"/>
        </w:rPr>
        <w:t>s</w:t>
      </w:r>
      <w:r w:rsidRPr="00387CDF">
        <w:rPr>
          <w:rFonts w:cs="Arial"/>
          <w:color w:val="000000" w:themeColor="text1"/>
        </w:rPr>
        <w:t>ponsables concernés. Il établit un document de base au contenu objectif qui permet aux personnes concernées de se présenter à cette séance en étant le mieux info</w:t>
      </w:r>
      <w:r w:rsidRPr="00387CDF">
        <w:rPr>
          <w:rFonts w:cs="Arial"/>
          <w:color w:val="000000" w:themeColor="text1"/>
        </w:rPr>
        <w:t>r</w:t>
      </w:r>
      <w:r w:rsidRPr="00387CDF">
        <w:rPr>
          <w:rFonts w:cs="Arial"/>
          <w:color w:val="000000" w:themeColor="text1"/>
        </w:rPr>
        <w:t>mées possible..</w:t>
      </w:r>
    </w:p>
    <w:p w:rsidR="006508D0" w:rsidRPr="00387CDF" w:rsidRDefault="006508D0" w:rsidP="00930F1E">
      <w:pPr>
        <w:keepLines/>
        <w:jc w:val="both"/>
        <w:rPr>
          <w:color w:val="000000" w:themeColor="text1"/>
        </w:rPr>
      </w:pPr>
    </w:p>
    <w:p w:rsidR="006508D0" w:rsidRPr="00387CDF" w:rsidRDefault="006508D0" w:rsidP="00930F1E">
      <w:pPr>
        <w:keepLines/>
        <w:jc w:val="both"/>
        <w:rPr>
          <w:color w:val="000000" w:themeColor="text1"/>
        </w:rPr>
      </w:pPr>
    </w:p>
    <w:p w:rsidR="006508D0" w:rsidRPr="00387CDF" w:rsidRDefault="006508D0" w:rsidP="00930F1E">
      <w:pPr>
        <w:keepLines/>
        <w:ind w:left="851"/>
        <w:jc w:val="both"/>
        <w:rPr>
          <w:b/>
          <w:color w:val="000000" w:themeColor="text1"/>
        </w:rPr>
      </w:pPr>
      <w:r w:rsidRPr="0080728C">
        <w:rPr>
          <w:color w:val="000000" w:themeColor="text1"/>
        </w:rPr>
        <w:t>12.1.10</w:t>
      </w:r>
      <w:r w:rsidRPr="00387CDF">
        <w:rPr>
          <w:b/>
          <w:color w:val="000000" w:themeColor="text1"/>
        </w:rPr>
        <w:tab/>
        <w:t>Commissions techniques</w:t>
      </w:r>
    </w:p>
    <w:p w:rsidR="006508D0" w:rsidRPr="00387CDF" w:rsidRDefault="006508D0" w:rsidP="0080728C">
      <w:pPr>
        <w:ind w:left="1560"/>
        <w:rPr>
          <w:rFonts w:cs="Arial"/>
          <w:color w:val="000000" w:themeColor="text1"/>
        </w:rPr>
      </w:pPr>
      <w:r w:rsidRPr="00387CDF">
        <w:rPr>
          <w:rFonts w:ascii="Verdana" w:hAnsi="Verdana"/>
          <w:b/>
          <w:color w:val="000000" w:themeColor="text1"/>
        </w:rPr>
        <w:br/>
      </w:r>
      <w:r w:rsidRPr="00387CDF">
        <w:rPr>
          <w:rFonts w:cs="Arial"/>
          <w:color w:val="000000" w:themeColor="text1"/>
        </w:rPr>
        <w:t>Il coordonne le bon fonctionnement des commissions techniques suivantes :</w:t>
      </w:r>
      <w:r w:rsidRPr="00387CDF">
        <w:rPr>
          <w:rFonts w:cs="Arial"/>
          <w:color w:val="000000" w:themeColor="text1"/>
        </w:rPr>
        <w:br/>
        <w:t>a) Commission des classements et tournois</w:t>
      </w:r>
      <w:r w:rsidRPr="00387CDF">
        <w:rPr>
          <w:rFonts w:cs="Arial"/>
          <w:color w:val="000000" w:themeColor="text1"/>
        </w:rPr>
        <w:br/>
        <w:t>b) Commission du Scrabble classique</w:t>
      </w:r>
      <w:r w:rsidRPr="00387CDF">
        <w:rPr>
          <w:rFonts w:cs="Arial"/>
          <w:color w:val="000000" w:themeColor="text1"/>
        </w:rPr>
        <w:br/>
      </w:r>
      <w:r w:rsidRPr="009A4C79">
        <w:rPr>
          <w:rFonts w:cs="Arial"/>
          <w:strike/>
          <w:color w:val="FF0000"/>
        </w:rPr>
        <w:t>c) Commission du règlement</w:t>
      </w:r>
      <w:r w:rsidRPr="00387CDF">
        <w:rPr>
          <w:rFonts w:cs="Arial"/>
          <w:color w:val="000000" w:themeColor="text1"/>
        </w:rPr>
        <w:br/>
      </w:r>
      <w:r w:rsidR="009A4C79" w:rsidRPr="009A4C79">
        <w:rPr>
          <w:rFonts w:cs="Arial"/>
          <w:color w:val="FF0000"/>
        </w:rPr>
        <w:t>c</w:t>
      </w:r>
      <w:r w:rsidRPr="00387CDF">
        <w:rPr>
          <w:rFonts w:cs="Arial"/>
          <w:color w:val="000000" w:themeColor="text1"/>
        </w:rPr>
        <w:t>) Commission des jeunes et du Scrabble scolaire (déroulement des compétitions, centralisation des résultats et tenue à jour des classements y afférents).</w:t>
      </w:r>
    </w:p>
    <w:p w:rsidR="006508D0" w:rsidRPr="00387CDF" w:rsidRDefault="006508D0" w:rsidP="00930F1E">
      <w:pPr>
        <w:ind w:left="1560"/>
        <w:jc w:val="both"/>
        <w:rPr>
          <w:rFonts w:ascii="Verdana" w:hAnsi="Verdana"/>
          <w:color w:val="000000" w:themeColor="text1"/>
        </w:rPr>
      </w:pPr>
    </w:p>
    <w:p w:rsidR="006508D0" w:rsidRPr="00387CDF" w:rsidRDefault="006508D0" w:rsidP="00930F1E">
      <w:pPr>
        <w:ind w:left="1560" w:hanging="709"/>
        <w:jc w:val="both"/>
        <w:rPr>
          <w:rFonts w:cs="Arial"/>
          <w:b/>
          <w:color w:val="000000" w:themeColor="text1"/>
        </w:rPr>
      </w:pPr>
      <w:r w:rsidRPr="0080728C">
        <w:rPr>
          <w:rFonts w:cs="Arial"/>
          <w:color w:val="000000" w:themeColor="text1"/>
        </w:rPr>
        <w:t>12.1.11</w:t>
      </w:r>
      <w:r w:rsidRPr="00387CDF">
        <w:rPr>
          <w:rFonts w:cs="Arial"/>
          <w:b/>
          <w:color w:val="000000" w:themeColor="text1"/>
        </w:rPr>
        <w:tab/>
        <w:t>Composition des commissions techniques</w:t>
      </w:r>
    </w:p>
    <w:p w:rsidR="006508D0" w:rsidRPr="00387CDF" w:rsidRDefault="006508D0" w:rsidP="00930F1E">
      <w:pPr>
        <w:ind w:left="1700"/>
        <w:jc w:val="both"/>
        <w:rPr>
          <w:rFonts w:cs="Arial"/>
          <w:color w:val="000000" w:themeColor="text1"/>
        </w:rPr>
      </w:pPr>
      <w:r w:rsidRPr="00387CDF">
        <w:rPr>
          <w:rFonts w:cs="Arial"/>
          <w:color w:val="000000" w:themeColor="text1"/>
        </w:rPr>
        <w:t xml:space="preserve">Il établit la liste des délégués nationaux, nommés par leur fédération, pour les commissions techniques susmentionnées </w:t>
      </w:r>
    </w:p>
    <w:p w:rsidR="006508D0" w:rsidRPr="00387CDF" w:rsidRDefault="006508D0" w:rsidP="00930F1E">
      <w:pPr>
        <w:ind w:left="1700" w:firstLine="1"/>
        <w:jc w:val="both"/>
        <w:rPr>
          <w:rFonts w:cs="Arial"/>
          <w:color w:val="000000" w:themeColor="text1"/>
        </w:rPr>
      </w:pPr>
      <w:r w:rsidRPr="00387CDF">
        <w:rPr>
          <w:rFonts w:cs="Arial"/>
          <w:color w:val="000000" w:themeColor="text1"/>
        </w:rPr>
        <w:t>Dans un deuxième temps, il invite les membres de chacune de ces commissions techniques à se concerter afin de nommer leur répondant (président) auprès de la FISF.</w:t>
      </w:r>
    </w:p>
    <w:p w:rsidR="006508D0" w:rsidRPr="00387CDF" w:rsidRDefault="006508D0" w:rsidP="00930F1E">
      <w:pPr>
        <w:ind w:left="1700" w:firstLine="1"/>
        <w:jc w:val="both"/>
        <w:rPr>
          <w:color w:val="000000" w:themeColor="text1"/>
        </w:rPr>
      </w:pPr>
      <w:r w:rsidRPr="00387CDF">
        <w:rPr>
          <w:color w:val="000000" w:themeColor="text1"/>
        </w:rPr>
        <w:t xml:space="preserve">Chaque fédération fondatrice </w:t>
      </w:r>
      <w:proofErr w:type="gramStart"/>
      <w:r w:rsidRPr="00387CDF">
        <w:rPr>
          <w:color w:val="000000" w:themeColor="text1"/>
        </w:rPr>
        <w:t>a</w:t>
      </w:r>
      <w:proofErr w:type="gramEnd"/>
      <w:r w:rsidRPr="00387CDF">
        <w:rPr>
          <w:color w:val="000000" w:themeColor="text1"/>
        </w:rPr>
        <w:t xml:space="preserve"> droit à deux représentants dans chaque commi</w:t>
      </w:r>
      <w:r w:rsidRPr="00387CDF">
        <w:rPr>
          <w:color w:val="000000" w:themeColor="text1"/>
        </w:rPr>
        <w:t>s</w:t>
      </w:r>
      <w:r w:rsidRPr="00387CDF">
        <w:rPr>
          <w:color w:val="000000" w:themeColor="text1"/>
        </w:rPr>
        <w:t xml:space="preserve">sion. Les autres fédérations ont droit à un représentant. </w:t>
      </w:r>
    </w:p>
    <w:p w:rsidR="006508D0" w:rsidRPr="00387CDF" w:rsidRDefault="006508D0" w:rsidP="00930F1E">
      <w:pPr>
        <w:ind w:left="1700" w:firstLine="1"/>
        <w:jc w:val="both"/>
        <w:rPr>
          <w:rFonts w:cs="Arial"/>
          <w:color w:val="000000" w:themeColor="text1"/>
        </w:rPr>
      </w:pPr>
    </w:p>
    <w:p w:rsidR="006508D0" w:rsidRPr="00387CDF" w:rsidRDefault="006508D0" w:rsidP="00930F1E">
      <w:pPr>
        <w:ind w:left="851" w:firstLine="1"/>
        <w:jc w:val="both"/>
        <w:rPr>
          <w:rFonts w:cs="Arial"/>
          <w:color w:val="000000" w:themeColor="text1"/>
        </w:rPr>
      </w:pPr>
      <w:r w:rsidRPr="0080728C">
        <w:rPr>
          <w:rFonts w:cs="Arial"/>
          <w:color w:val="000000" w:themeColor="text1"/>
        </w:rPr>
        <w:lastRenderedPageBreak/>
        <w:t>12.1.12</w:t>
      </w:r>
      <w:r w:rsidRPr="00387CDF">
        <w:rPr>
          <w:rFonts w:cs="Arial"/>
          <w:b/>
          <w:color w:val="000000" w:themeColor="text1"/>
        </w:rPr>
        <w:t xml:space="preserve"> </w:t>
      </w:r>
      <w:r w:rsidRPr="00387CDF">
        <w:rPr>
          <w:rFonts w:cs="Arial"/>
          <w:b/>
          <w:color w:val="000000" w:themeColor="text1"/>
        </w:rPr>
        <w:tab/>
        <w:t>Activités des commissions techniques</w:t>
      </w:r>
    </w:p>
    <w:p w:rsidR="006508D0" w:rsidRPr="00387CDF" w:rsidRDefault="006508D0" w:rsidP="0080728C">
      <w:pPr>
        <w:ind w:left="1700"/>
        <w:rPr>
          <w:rFonts w:cs="Arial"/>
          <w:color w:val="000000" w:themeColor="text1"/>
        </w:rPr>
      </w:pPr>
      <w:r w:rsidRPr="00387CDF">
        <w:rPr>
          <w:rFonts w:cs="Arial"/>
          <w:color w:val="000000" w:themeColor="text1"/>
        </w:rPr>
        <w:t>Il transmet à chaque répondant les différentes missions à effectuer et s’assure du bon déroulement des échanges et de l’avancée des débats afin de respecter les délais impartis par les décisions des réunions du Comité directeur.</w:t>
      </w:r>
      <w:r w:rsidRPr="00387CDF">
        <w:rPr>
          <w:rFonts w:cs="Arial"/>
          <w:color w:val="000000" w:themeColor="text1"/>
        </w:rPr>
        <w:br/>
      </w:r>
      <w:r w:rsidRPr="00387CDF">
        <w:rPr>
          <w:rFonts w:cs="Arial"/>
          <w:color w:val="000000" w:themeColor="text1"/>
        </w:rPr>
        <w:br/>
        <w:t>A la demande du président FISF ou d’une décision émanant d’une séance du CA ou du CD, il veille à ce que les ordres de missions soient actualisés et en phase avec le développement de la FISF.</w:t>
      </w:r>
      <w:r w:rsidRPr="00387CDF">
        <w:rPr>
          <w:rFonts w:cs="Arial"/>
          <w:color w:val="000000" w:themeColor="text1"/>
        </w:rPr>
        <w:br/>
      </w:r>
    </w:p>
    <w:p w:rsidR="006508D0" w:rsidRPr="00387CDF" w:rsidRDefault="006508D0" w:rsidP="0080728C">
      <w:pPr>
        <w:widowControl w:val="0"/>
        <w:ind w:left="1691" w:hanging="840"/>
        <w:rPr>
          <w:rFonts w:cs="Arial"/>
          <w:color w:val="000000" w:themeColor="text1"/>
        </w:rPr>
      </w:pPr>
      <w:r w:rsidRPr="0080728C">
        <w:rPr>
          <w:rFonts w:cs="Arial"/>
          <w:color w:val="000000" w:themeColor="text1"/>
        </w:rPr>
        <w:t>12.1.13</w:t>
      </w:r>
      <w:r w:rsidRPr="00387CDF">
        <w:rPr>
          <w:rFonts w:cs="Arial"/>
          <w:color w:val="000000" w:themeColor="text1"/>
        </w:rPr>
        <w:t xml:space="preserve"> </w:t>
      </w:r>
      <w:r w:rsidRPr="00387CDF">
        <w:rPr>
          <w:rFonts w:cs="Arial"/>
          <w:color w:val="000000" w:themeColor="text1"/>
        </w:rPr>
        <w:tab/>
      </w:r>
      <w:r w:rsidRPr="00387CDF">
        <w:rPr>
          <w:rFonts w:cs="Arial"/>
          <w:b/>
          <w:color w:val="000000" w:themeColor="text1"/>
        </w:rPr>
        <w:t>Rapport des commissions techniques</w:t>
      </w:r>
      <w:r w:rsidRPr="00387CDF">
        <w:rPr>
          <w:rFonts w:cs="Arial"/>
          <w:color w:val="000000" w:themeColor="text1"/>
        </w:rPr>
        <w:br/>
        <w:t>Pour chacune des réunions FISF le nécessitant, il demande au répondant de ch</w:t>
      </w:r>
      <w:r w:rsidRPr="00387CDF">
        <w:rPr>
          <w:rFonts w:cs="Arial"/>
          <w:color w:val="000000" w:themeColor="text1"/>
        </w:rPr>
        <w:t>a</w:t>
      </w:r>
      <w:r w:rsidRPr="00387CDF">
        <w:rPr>
          <w:rFonts w:cs="Arial"/>
          <w:color w:val="000000" w:themeColor="text1"/>
        </w:rPr>
        <w:t>cune des commissions techniques de fournir un rapport des activités, les propos</w:t>
      </w:r>
      <w:r w:rsidRPr="00387CDF">
        <w:rPr>
          <w:rFonts w:cs="Arial"/>
          <w:color w:val="000000" w:themeColor="text1"/>
        </w:rPr>
        <w:t>i</w:t>
      </w:r>
      <w:r w:rsidRPr="00387CDF">
        <w:rPr>
          <w:rFonts w:cs="Arial"/>
          <w:color w:val="000000" w:themeColor="text1"/>
        </w:rPr>
        <w:t>tions en découlant et les textes à soumettre au vote.</w:t>
      </w:r>
      <w:r w:rsidRPr="00387CDF">
        <w:rPr>
          <w:rFonts w:cs="Arial"/>
          <w:color w:val="000000" w:themeColor="text1"/>
        </w:rPr>
        <w:br/>
      </w:r>
      <w:r w:rsidRPr="00387CDF">
        <w:rPr>
          <w:rFonts w:cs="Arial"/>
          <w:color w:val="000000" w:themeColor="text1"/>
        </w:rPr>
        <w:br/>
        <w:t>Ces rapports doivent être mis à disposition des membres du CD au minimum deux semaines avant la date de la réunion.</w:t>
      </w:r>
      <w:r w:rsidRPr="00387CDF">
        <w:rPr>
          <w:rFonts w:cs="Arial"/>
          <w:color w:val="000000" w:themeColor="text1"/>
        </w:rPr>
        <w:br/>
      </w:r>
      <w:r w:rsidRPr="00387CDF">
        <w:rPr>
          <w:rFonts w:ascii="Verdana" w:hAnsi="Verdana"/>
          <w:color w:val="000000" w:themeColor="text1"/>
        </w:rPr>
        <w:br/>
      </w:r>
      <w:r w:rsidRPr="00387CDF">
        <w:rPr>
          <w:rFonts w:cs="Arial"/>
          <w:color w:val="000000" w:themeColor="text1"/>
        </w:rPr>
        <w:t>Si besoin est, et avec le consentement du président de la FISF, il invite le répo</w:t>
      </w:r>
      <w:r w:rsidRPr="00387CDF">
        <w:rPr>
          <w:rFonts w:cs="Arial"/>
          <w:color w:val="000000" w:themeColor="text1"/>
        </w:rPr>
        <w:t>n</w:t>
      </w:r>
      <w:r w:rsidRPr="00387CDF">
        <w:rPr>
          <w:rFonts w:cs="Arial"/>
          <w:color w:val="000000" w:themeColor="text1"/>
        </w:rPr>
        <w:t>dant de la commission technique concernée à prendre part à la séance.</w:t>
      </w:r>
    </w:p>
    <w:p w:rsidR="006508D0" w:rsidRPr="00387CDF" w:rsidRDefault="006508D0" w:rsidP="00930F1E">
      <w:pPr>
        <w:widowControl w:val="0"/>
        <w:ind w:left="1691" w:hanging="840"/>
        <w:jc w:val="both"/>
        <w:rPr>
          <w:rFonts w:cs="Arial"/>
          <w:color w:val="000000" w:themeColor="text1"/>
        </w:rPr>
      </w:pPr>
      <w:r w:rsidRPr="00387CDF">
        <w:rPr>
          <w:rFonts w:cs="Arial"/>
          <w:color w:val="000000" w:themeColor="text1"/>
        </w:rPr>
        <w:br/>
      </w:r>
      <w:r w:rsidRPr="00387CDF">
        <w:rPr>
          <w:rFonts w:cs="Arial"/>
          <w:color w:val="000000" w:themeColor="text1"/>
        </w:rPr>
        <w:br/>
        <w:t>Les décisions prises sont communiquées aux répondants des commissions tec</w:t>
      </w:r>
      <w:r w:rsidRPr="00387CDF">
        <w:rPr>
          <w:rFonts w:cs="Arial"/>
          <w:color w:val="000000" w:themeColor="text1"/>
        </w:rPr>
        <w:t>h</w:t>
      </w:r>
      <w:r w:rsidRPr="00387CDF">
        <w:rPr>
          <w:rFonts w:cs="Arial"/>
          <w:color w:val="000000" w:themeColor="text1"/>
        </w:rPr>
        <w:t>niques par le biais d’un exemplaire du PV établi par le secrétariat de la FISF. Le PV est transmis dans son entier sauf cas exceptionnel nécessitant une prise de position la plus confidentielle possible.</w:t>
      </w:r>
    </w:p>
    <w:p w:rsidR="006508D0" w:rsidRPr="00387CDF" w:rsidRDefault="006508D0" w:rsidP="00930F1E">
      <w:pPr>
        <w:widowControl w:val="0"/>
        <w:ind w:left="851"/>
        <w:jc w:val="both"/>
        <w:rPr>
          <w:rFonts w:cs="Arial"/>
          <w:b/>
          <w:color w:val="000000" w:themeColor="text1"/>
        </w:rPr>
      </w:pPr>
      <w:r w:rsidRPr="00387CDF">
        <w:rPr>
          <w:rFonts w:ascii="Verdana" w:hAnsi="Verdana"/>
          <w:color w:val="000000" w:themeColor="text1"/>
        </w:rPr>
        <w:br/>
      </w:r>
      <w:r w:rsidRPr="00387CDF">
        <w:rPr>
          <w:rFonts w:ascii="Verdana" w:hAnsi="Verdana"/>
          <w:color w:val="000000" w:themeColor="text1"/>
        </w:rPr>
        <w:br/>
      </w:r>
      <w:r w:rsidRPr="0080728C">
        <w:rPr>
          <w:rFonts w:cs="Arial"/>
          <w:color w:val="000000" w:themeColor="text1"/>
        </w:rPr>
        <w:t>12.1.14</w:t>
      </w:r>
      <w:r w:rsidRPr="00387CDF">
        <w:rPr>
          <w:rFonts w:cs="Arial"/>
          <w:b/>
          <w:color w:val="000000" w:themeColor="text1"/>
        </w:rPr>
        <w:tab/>
        <w:t>Votes par internet</w:t>
      </w:r>
    </w:p>
    <w:p w:rsidR="006508D0" w:rsidRPr="00387CDF" w:rsidRDefault="006508D0" w:rsidP="00930F1E">
      <w:pPr>
        <w:widowControl w:val="0"/>
        <w:ind w:left="1700"/>
        <w:jc w:val="both"/>
        <w:rPr>
          <w:rFonts w:cs="Arial"/>
          <w:color w:val="000000" w:themeColor="text1"/>
        </w:rPr>
      </w:pPr>
      <w:r w:rsidRPr="00387CDF">
        <w:rPr>
          <w:rFonts w:cs="Arial"/>
          <w:color w:val="000000" w:themeColor="text1"/>
        </w:rPr>
        <w:t>En cas de nécessité et en collaboration avec le répondant de la commission tec</w:t>
      </w:r>
      <w:r w:rsidRPr="00387CDF">
        <w:rPr>
          <w:rFonts w:cs="Arial"/>
          <w:color w:val="000000" w:themeColor="text1"/>
        </w:rPr>
        <w:t>h</w:t>
      </w:r>
      <w:r w:rsidRPr="00387CDF">
        <w:rPr>
          <w:rFonts w:cs="Arial"/>
          <w:color w:val="000000" w:themeColor="text1"/>
        </w:rPr>
        <w:t>nique concernée et du secrétariat FISF, il met en place un vote par internet afin qu’une décision puisse être prise dans le délai le mieux approprié.</w:t>
      </w:r>
      <w:r w:rsidRPr="00387CDF">
        <w:rPr>
          <w:rFonts w:cs="Arial"/>
          <w:color w:val="000000" w:themeColor="text1"/>
        </w:rPr>
        <w:br/>
      </w:r>
    </w:p>
    <w:p w:rsidR="006508D0" w:rsidRPr="00387CDF" w:rsidRDefault="006508D0" w:rsidP="00930F1E">
      <w:pPr>
        <w:numPr>
          <w:ilvl w:val="2"/>
          <w:numId w:val="30"/>
        </w:numPr>
        <w:ind w:left="426" w:firstLine="425"/>
        <w:jc w:val="both"/>
        <w:rPr>
          <w:rFonts w:ascii="Verdana" w:hAnsi="Verdana"/>
          <w:color w:val="000000" w:themeColor="text1"/>
        </w:rPr>
      </w:pPr>
      <w:r w:rsidRPr="00387CDF">
        <w:rPr>
          <w:rFonts w:cs="Arial"/>
          <w:b/>
          <w:color w:val="000000" w:themeColor="text1"/>
        </w:rPr>
        <w:t>Soutien technique aux Fédérations et association membres</w:t>
      </w:r>
    </w:p>
    <w:p w:rsidR="006508D0" w:rsidRPr="00387CDF" w:rsidRDefault="006508D0" w:rsidP="00930F1E">
      <w:pPr>
        <w:ind w:left="1700"/>
        <w:jc w:val="both"/>
        <w:rPr>
          <w:rFonts w:cs="Arial"/>
          <w:color w:val="000000" w:themeColor="text1"/>
        </w:rPr>
      </w:pPr>
      <w:r w:rsidRPr="00387CDF">
        <w:rPr>
          <w:rFonts w:ascii="Verdana" w:hAnsi="Verdana"/>
          <w:color w:val="000000" w:themeColor="text1"/>
        </w:rPr>
        <w:br/>
      </w:r>
      <w:r w:rsidRPr="00387CDF">
        <w:rPr>
          <w:rFonts w:cs="Arial"/>
          <w:color w:val="000000" w:themeColor="text1"/>
        </w:rPr>
        <w:t>Il établit tout support d’information relatif au fonctionnement de la FISF et se charge de les diffuser à ses membres. De même il répond aux demandes de l’un ou l’autre des membres si celui-ci en exprime le besoin sous cette forme.</w:t>
      </w:r>
    </w:p>
    <w:p w:rsidR="006508D0" w:rsidRPr="00387CDF" w:rsidRDefault="006508D0" w:rsidP="00930F1E">
      <w:pPr>
        <w:jc w:val="both"/>
        <w:rPr>
          <w:rFonts w:ascii="Verdana" w:hAnsi="Verdana"/>
          <w:color w:val="000000" w:themeColor="text1"/>
        </w:rPr>
      </w:pPr>
    </w:p>
    <w:p w:rsidR="006508D0" w:rsidRPr="00387CDF" w:rsidRDefault="006508D0" w:rsidP="00930F1E">
      <w:pPr>
        <w:jc w:val="both"/>
        <w:rPr>
          <w:rFonts w:ascii="Verdana" w:hAnsi="Verdana"/>
          <w:color w:val="000000" w:themeColor="text1"/>
        </w:rPr>
      </w:pPr>
    </w:p>
    <w:p w:rsidR="006508D0" w:rsidRPr="00387CDF" w:rsidRDefault="006508D0" w:rsidP="00930F1E">
      <w:pPr>
        <w:jc w:val="both"/>
        <w:rPr>
          <w:rFonts w:ascii="Verdana" w:hAnsi="Verdana"/>
          <w:color w:val="000000" w:themeColor="text1"/>
        </w:rPr>
      </w:pPr>
    </w:p>
    <w:p w:rsidR="006508D0" w:rsidRPr="00387CDF" w:rsidRDefault="006508D0" w:rsidP="00930F1E">
      <w:pPr>
        <w:jc w:val="both"/>
        <w:rPr>
          <w:rFonts w:ascii="Verdana" w:hAnsi="Verdana"/>
          <w:b/>
          <w:color w:val="000000" w:themeColor="text1"/>
        </w:rPr>
      </w:pPr>
      <w:r w:rsidRPr="00387CDF">
        <w:rPr>
          <w:rFonts w:ascii="Verdana" w:hAnsi="Verdana"/>
          <w:b/>
          <w:color w:val="000000" w:themeColor="text1"/>
        </w:rPr>
        <w:t>12.2 Mandat du re</w:t>
      </w:r>
      <w:r w:rsidR="00387CDF">
        <w:rPr>
          <w:rFonts w:ascii="Verdana" w:hAnsi="Verdana"/>
          <w:b/>
          <w:color w:val="000000" w:themeColor="text1"/>
        </w:rPr>
        <w:t>s</w:t>
      </w:r>
      <w:r w:rsidRPr="00387CDF">
        <w:rPr>
          <w:rFonts w:ascii="Verdana" w:hAnsi="Verdana"/>
          <w:b/>
          <w:color w:val="000000" w:themeColor="text1"/>
        </w:rPr>
        <w:t>ponsable technique promotion</w:t>
      </w:r>
    </w:p>
    <w:p w:rsidR="006508D0" w:rsidRPr="00387CDF" w:rsidRDefault="006508D0" w:rsidP="00930F1E">
      <w:pPr>
        <w:jc w:val="both"/>
        <w:rPr>
          <w:rFonts w:ascii="Verdana" w:hAnsi="Verdana"/>
          <w:b/>
          <w:color w:val="000000" w:themeColor="text1"/>
        </w:rPr>
      </w:pPr>
    </w:p>
    <w:p w:rsidR="006508D0" w:rsidRPr="00387CDF" w:rsidRDefault="006508D0" w:rsidP="00930F1E">
      <w:pPr>
        <w:jc w:val="both"/>
        <w:rPr>
          <w:rFonts w:cs="Arial"/>
          <w:b/>
          <w:color w:val="000000" w:themeColor="text1"/>
        </w:rPr>
      </w:pPr>
      <w:r w:rsidRPr="00387CDF">
        <w:rPr>
          <w:rFonts w:ascii="Verdana" w:hAnsi="Verdana"/>
          <w:b/>
          <w:color w:val="000000" w:themeColor="text1"/>
        </w:rPr>
        <w:tab/>
      </w:r>
      <w:r w:rsidRPr="00387CDF">
        <w:rPr>
          <w:rFonts w:ascii="Verdana" w:hAnsi="Verdana"/>
          <w:b/>
          <w:color w:val="000000" w:themeColor="text1"/>
        </w:rPr>
        <w:tab/>
      </w:r>
    </w:p>
    <w:p w:rsidR="006508D0" w:rsidRPr="00387CDF" w:rsidRDefault="006508D0" w:rsidP="00930F1E">
      <w:pPr>
        <w:ind w:left="1690" w:hanging="840"/>
        <w:jc w:val="both"/>
        <w:rPr>
          <w:rFonts w:cs="Arial"/>
          <w:color w:val="000000" w:themeColor="text1"/>
        </w:rPr>
      </w:pPr>
      <w:r w:rsidRPr="0080728C">
        <w:rPr>
          <w:rFonts w:cs="Arial"/>
          <w:color w:val="000000" w:themeColor="text1"/>
        </w:rPr>
        <w:t>12.2.1</w:t>
      </w:r>
      <w:r w:rsidRPr="00387CDF">
        <w:rPr>
          <w:rFonts w:ascii="Verdana" w:hAnsi="Verdana"/>
          <w:b/>
          <w:color w:val="000000" w:themeColor="text1"/>
        </w:rPr>
        <w:t xml:space="preserve"> </w:t>
      </w:r>
      <w:r w:rsidRPr="00387CDF">
        <w:rPr>
          <w:rFonts w:ascii="Verdana" w:hAnsi="Verdana"/>
          <w:b/>
          <w:color w:val="000000" w:themeColor="text1"/>
        </w:rPr>
        <w:tab/>
      </w:r>
      <w:r w:rsidRPr="00387CDF">
        <w:rPr>
          <w:rFonts w:cs="Arial"/>
          <w:color w:val="000000" w:themeColor="text1"/>
        </w:rPr>
        <w:t>Ce poste est placé sous contrôle direct du président de la FISF et en étroite coll</w:t>
      </w:r>
      <w:r w:rsidRPr="00387CDF">
        <w:rPr>
          <w:rFonts w:cs="Arial"/>
          <w:color w:val="000000" w:themeColor="text1"/>
        </w:rPr>
        <w:t>a</w:t>
      </w:r>
      <w:r w:rsidRPr="00387CDF">
        <w:rPr>
          <w:rFonts w:cs="Arial"/>
          <w:color w:val="000000" w:themeColor="text1"/>
        </w:rPr>
        <w:t>boration avec les différents organes de celle-ci. Les ordres de mission sont attr</w:t>
      </w:r>
      <w:r w:rsidRPr="00387CDF">
        <w:rPr>
          <w:rFonts w:cs="Arial"/>
          <w:color w:val="000000" w:themeColor="text1"/>
        </w:rPr>
        <w:t>i</w:t>
      </w:r>
      <w:r w:rsidRPr="00387CDF">
        <w:rPr>
          <w:rFonts w:cs="Arial"/>
          <w:color w:val="000000" w:themeColor="text1"/>
        </w:rPr>
        <w:t>bués ou avalisés directement par le président de la FISF. Ce dernier peut ensuite déléguer la réalisation de tel ou tel projet en fonction du ou des responsables FISF concernés.</w:t>
      </w:r>
    </w:p>
    <w:p w:rsidR="006508D0" w:rsidRPr="00387CDF" w:rsidRDefault="006508D0" w:rsidP="00930F1E">
      <w:pPr>
        <w:ind w:left="1690" w:hanging="840"/>
        <w:jc w:val="both"/>
        <w:rPr>
          <w:rFonts w:ascii="Verdana" w:hAnsi="Verdana"/>
          <w:color w:val="000000" w:themeColor="text1"/>
        </w:rPr>
      </w:pPr>
      <w:r w:rsidRPr="00387CDF">
        <w:rPr>
          <w:rFonts w:ascii="Verdana" w:hAnsi="Verdana"/>
          <w:color w:val="000000" w:themeColor="text1"/>
        </w:rPr>
        <w:t xml:space="preserve"> </w:t>
      </w:r>
    </w:p>
    <w:p w:rsidR="006508D0" w:rsidRPr="00387CDF" w:rsidRDefault="006508D0" w:rsidP="00930F1E">
      <w:pPr>
        <w:ind w:left="1690" w:hanging="840"/>
        <w:jc w:val="both"/>
        <w:rPr>
          <w:rFonts w:ascii="Verdana" w:hAnsi="Verdana"/>
          <w:b/>
          <w:color w:val="000000" w:themeColor="text1"/>
        </w:rPr>
      </w:pPr>
      <w:r w:rsidRPr="0080728C">
        <w:rPr>
          <w:rFonts w:cs="Arial"/>
          <w:color w:val="000000" w:themeColor="text1"/>
        </w:rPr>
        <w:t>12.2.2</w:t>
      </w:r>
      <w:r w:rsidRPr="00387CDF">
        <w:rPr>
          <w:rFonts w:ascii="Verdana" w:hAnsi="Verdana"/>
          <w:b/>
          <w:color w:val="000000" w:themeColor="text1"/>
        </w:rPr>
        <w:t xml:space="preserve"> </w:t>
      </w:r>
      <w:r w:rsidRPr="00387CDF">
        <w:rPr>
          <w:rFonts w:ascii="Verdana" w:hAnsi="Verdana"/>
          <w:b/>
          <w:color w:val="000000" w:themeColor="text1"/>
        </w:rPr>
        <w:tab/>
        <w:t>Actions de promotion</w:t>
      </w:r>
    </w:p>
    <w:p w:rsidR="006508D0" w:rsidRPr="00387CDF" w:rsidRDefault="006508D0" w:rsidP="0080728C">
      <w:pPr>
        <w:ind w:left="1690"/>
        <w:rPr>
          <w:rFonts w:cs="Arial"/>
          <w:color w:val="000000" w:themeColor="text1"/>
        </w:rPr>
      </w:pPr>
      <w:r w:rsidRPr="00387CDF">
        <w:rPr>
          <w:rFonts w:cs="Arial"/>
          <w:color w:val="000000" w:themeColor="text1"/>
        </w:rPr>
        <w:t>En collaboration avec les dirigeants de la FISF et ses membres, il veille à la mise en place d’actions promotionnelles tant sur les plans exogènes qu’endogènes.</w:t>
      </w:r>
      <w:r w:rsidRPr="00387CDF">
        <w:rPr>
          <w:rFonts w:cs="Arial"/>
          <w:color w:val="000000" w:themeColor="text1"/>
        </w:rPr>
        <w:br/>
      </w:r>
      <w:r w:rsidRPr="00387CDF">
        <w:rPr>
          <w:rFonts w:cs="Arial"/>
          <w:color w:val="000000" w:themeColor="text1"/>
        </w:rPr>
        <w:br/>
        <w:t>En tant que responsable il imagine et promeut des activités de promotion qui sont proposées aux membres de la FISF mais aussi aux institutions ou autres organis</w:t>
      </w:r>
      <w:r w:rsidRPr="00387CDF">
        <w:rPr>
          <w:rFonts w:cs="Arial"/>
          <w:color w:val="000000" w:themeColor="text1"/>
        </w:rPr>
        <w:t>a</w:t>
      </w:r>
      <w:r w:rsidRPr="00387CDF">
        <w:rPr>
          <w:rFonts w:cs="Arial"/>
          <w:color w:val="000000" w:themeColor="text1"/>
        </w:rPr>
        <w:t>tions externes susceptibles de contribuer à son développement.</w:t>
      </w:r>
      <w:r w:rsidRPr="00387CDF">
        <w:rPr>
          <w:rFonts w:cs="Arial"/>
          <w:color w:val="000000" w:themeColor="text1"/>
        </w:rPr>
        <w:br/>
      </w:r>
      <w:r w:rsidRPr="00387CDF">
        <w:rPr>
          <w:rFonts w:cs="Arial"/>
          <w:color w:val="000000" w:themeColor="text1"/>
        </w:rPr>
        <w:br/>
        <w:t>Pour chacune des actions, il établit un dossier de projet qui comprend :</w:t>
      </w:r>
      <w:r w:rsidRPr="00387CDF">
        <w:rPr>
          <w:rFonts w:cs="Arial"/>
          <w:color w:val="000000" w:themeColor="text1"/>
        </w:rPr>
        <w:br/>
        <w:t>a) le descriptif de l’action promotionnelle</w:t>
      </w:r>
      <w:r w:rsidRPr="00387CDF">
        <w:rPr>
          <w:rFonts w:cs="Arial"/>
          <w:color w:val="000000" w:themeColor="text1"/>
        </w:rPr>
        <w:br/>
        <w:t>b) les durées et périodes prévues</w:t>
      </w:r>
      <w:r w:rsidRPr="00387CDF">
        <w:rPr>
          <w:rFonts w:cs="Arial"/>
          <w:color w:val="000000" w:themeColor="text1"/>
        </w:rPr>
        <w:br/>
      </w:r>
      <w:r w:rsidRPr="00387CDF">
        <w:rPr>
          <w:rFonts w:cs="Arial"/>
          <w:color w:val="000000" w:themeColor="text1"/>
        </w:rPr>
        <w:lastRenderedPageBreak/>
        <w:t>c) le budget prévisionnel et les ressources envisagées</w:t>
      </w:r>
      <w:r w:rsidRPr="00387CDF">
        <w:rPr>
          <w:rFonts w:cs="Arial"/>
          <w:color w:val="000000" w:themeColor="text1"/>
        </w:rPr>
        <w:br/>
      </w:r>
      <w:r w:rsidRPr="00387CDF">
        <w:rPr>
          <w:rFonts w:cs="Arial"/>
          <w:color w:val="000000" w:themeColor="text1"/>
        </w:rPr>
        <w:br/>
        <w:t>Sur décision du CA ou du CD, il lui est demandé de mettre sur pied des actions de promotion thématiques ou ponctuelles en fonction de l’actualité. Une telle demande lui est transmise par écrit ou dans des cas spécifiques par oral au cours d’une ré</w:t>
      </w:r>
      <w:r w:rsidRPr="00387CDF">
        <w:rPr>
          <w:rFonts w:cs="Arial"/>
          <w:color w:val="000000" w:themeColor="text1"/>
        </w:rPr>
        <w:t>u</w:t>
      </w:r>
      <w:r w:rsidRPr="00387CDF">
        <w:rPr>
          <w:rFonts w:cs="Arial"/>
          <w:color w:val="000000" w:themeColor="text1"/>
        </w:rPr>
        <w:t>nion prévue à cet effet. Dans ce dernier cas, un compte-rendu de la réunion servira de base afin d’élaborer le dossier y relatif</w:t>
      </w:r>
      <w:r w:rsidRPr="00387CDF">
        <w:rPr>
          <w:rFonts w:cs="Arial"/>
          <w:b/>
          <w:color w:val="000000" w:themeColor="text1"/>
        </w:rPr>
        <w:br/>
      </w:r>
      <w:r w:rsidRPr="00387CDF">
        <w:rPr>
          <w:rFonts w:cs="Arial"/>
          <w:color w:val="000000" w:themeColor="text1"/>
        </w:rPr>
        <w:t>S’agissant de la mise en place d’un nouveau poste dans le cadre des nouvelles structures de la FISF, ce cahier des charges ne prétend pas être exhaustif et én</w:t>
      </w:r>
      <w:r w:rsidRPr="00387CDF">
        <w:rPr>
          <w:rFonts w:cs="Arial"/>
          <w:color w:val="000000" w:themeColor="text1"/>
        </w:rPr>
        <w:t>u</w:t>
      </w:r>
      <w:r w:rsidRPr="00387CDF">
        <w:rPr>
          <w:rFonts w:cs="Arial"/>
          <w:color w:val="000000" w:themeColor="text1"/>
        </w:rPr>
        <w:t>mère les principales tâches à effectuer.</w:t>
      </w:r>
    </w:p>
    <w:p w:rsidR="006508D0" w:rsidRPr="00387CDF" w:rsidRDefault="006508D0" w:rsidP="0080728C">
      <w:pPr>
        <w:ind w:left="1690"/>
        <w:rPr>
          <w:rFonts w:cs="Arial"/>
          <w:color w:val="000000" w:themeColor="text1"/>
        </w:rPr>
      </w:pPr>
    </w:p>
    <w:p w:rsidR="006508D0" w:rsidRPr="00387CDF" w:rsidRDefault="006508D0" w:rsidP="0080728C">
      <w:pPr>
        <w:rPr>
          <w:rFonts w:ascii="Verdana" w:hAnsi="Verdana"/>
          <w:color w:val="000000" w:themeColor="text1"/>
        </w:rPr>
      </w:pPr>
      <w:r w:rsidRPr="00387CDF">
        <w:rPr>
          <w:rFonts w:ascii="Verdana" w:hAnsi="Verdana"/>
          <w:color w:val="000000" w:themeColor="text1"/>
        </w:rPr>
        <w:tab/>
      </w:r>
      <w:r w:rsidRPr="00387CDF">
        <w:rPr>
          <w:rFonts w:ascii="Verdana" w:hAnsi="Verdana"/>
          <w:color w:val="000000" w:themeColor="text1"/>
        </w:rPr>
        <w:tab/>
      </w:r>
      <w:r w:rsidRPr="00387CDF">
        <w:rPr>
          <w:rFonts w:ascii="Verdana" w:hAnsi="Verdana"/>
          <w:color w:val="000000" w:themeColor="text1"/>
        </w:rPr>
        <w:tab/>
      </w:r>
      <w:r w:rsidRPr="00387CDF">
        <w:rPr>
          <w:rFonts w:ascii="Verdana" w:hAnsi="Verdana"/>
          <w:color w:val="000000" w:themeColor="text1"/>
        </w:rPr>
        <w:tab/>
      </w:r>
      <w:r w:rsidRPr="00387CDF">
        <w:rPr>
          <w:rFonts w:ascii="Verdana" w:hAnsi="Verdana"/>
          <w:b/>
          <w:color w:val="000000" w:themeColor="text1"/>
        </w:rPr>
        <w:tab/>
      </w:r>
      <w:r w:rsidRPr="00387CDF">
        <w:rPr>
          <w:rFonts w:cs="Arial"/>
          <w:b/>
          <w:color w:val="000000" w:themeColor="text1"/>
        </w:rPr>
        <w:t>Développement du Scrabble scolaire</w:t>
      </w:r>
      <w:r w:rsidRPr="00387CDF">
        <w:rPr>
          <w:rFonts w:cs="Arial"/>
          <w:color w:val="000000" w:themeColor="text1"/>
        </w:rPr>
        <w:br/>
      </w:r>
      <w:r w:rsidRPr="00387CDF">
        <w:rPr>
          <w:rFonts w:cs="Arial"/>
          <w:color w:val="000000" w:themeColor="text1"/>
        </w:rPr>
        <w:tab/>
      </w:r>
      <w:r w:rsidRPr="00387CDF">
        <w:rPr>
          <w:rFonts w:cs="Arial"/>
          <w:color w:val="000000" w:themeColor="text1"/>
        </w:rPr>
        <w:tab/>
      </w:r>
      <w:r w:rsidRPr="00387CDF">
        <w:rPr>
          <w:rFonts w:cs="Arial"/>
          <w:color w:val="000000" w:themeColor="text1"/>
        </w:rPr>
        <w:tab/>
      </w:r>
      <w:r w:rsidRPr="00387CDF">
        <w:rPr>
          <w:rFonts w:cs="Arial"/>
          <w:color w:val="000000" w:themeColor="text1"/>
        </w:rPr>
        <w:tab/>
      </w:r>
      <w:r w:rsidRPr="00387CDF">
        <w:rPr>
          <w:rFonts w:cs="Arial"/>
          <w:color w:val="000000" w:themeColor="text1"/>
        </w:rPr>
        <w:tab/>
        <w:t xml:space="preserve">En collaboration avec les fédérations ou associations membres, il met </w:t>
      </w:r>
      <w:r w:rsidRPr="00387CDF">
        <w:rPr>
          <w:rFonts w:cs="Arial"/>
          <w:color w:val="000000" w:themeColor="text1"/>
        </w:rPr>
        <w:tab/>
      </w:r>
      <w:r w:rsidRPr="00387CDF">
        <w:rPr>
          <w:rFonts w:cs="Arial"/>
          <w:color w:val="000000" w:themeColor="text1"/>
        </w:rPr>
        <w:tab/>
      </w:r>
      <w:r w:rsidRPr="00387CDF">
        <w:rPr>
          <w:rFonts w:cs="Arial"/>
          <w:color w:val="000000" w:themeColor="text1"/>
        </w:rPr>
        <w:tab/>
      </w:r>
      <w:r w:rsidRPr="00387CDF">
        <w:rPr>
          <w:rFonts w:cs="Arial"/>
          <w:color w:val="000000" w:themeColor="text1"/>
        </w:rPr>
        <w:tab/>
      </w:r>
      <w:r w:rsidRPr="00387CDF">
        <w:rPr>
          <w:rFonts w:cs="Arial"/>
          <w:color w:val="000000" w:themeColor="text1"/>
        </w:rPr>
        <w:tab/>
      </w:r>
      <w:r w:rsidRPr="00387CDF">
        <w:rPr>
          <w:rFonts w:cs="Arial"/>
          <w:color w:val="000000" w:themeColor="text1"/>
        </w:rPr>
        <w:tab/>
      </w:r>
      <w:r w:rsidRPr="00387CDF">
        <w:rPr>
          <w:rFonts w:cs="Arial"/>
          <w:color w:val="000000" w:themeColor="text1"/>
        </w:rPr>
        <w:tab/>
      </w:r>
      <w:r w:rsidRPr="00387CDF">
        <w:rPr>
          <w:rFonts w:cs="Arial"/>
          <w:color w:val="000000" w:themeColor="text1"/>
        </w:rPr>
        <w:tab/>
        <w:t xml:space="preserve">sur pied des actions de promotion au sein des structures scolaires. De </w:t>
      </w:r>
      <w:r w:rsidRPr="00387CDF">
        <w:rPr>
          <w:rFonts w:cs="Arial"/>
          <w:color w:val="000000" w:themeColor="text1"/>
        </w:rPr>
        <w:tab/>
      </w:r>
      <w:r w:rsidRPr="00387CDF">
        <w:rPr>
          <w:rFonts w:cs="Arial"/>
          <w:color w:val="000000" w:themeColor="text1"/>
        </w:rPr>
        <w:tab/>
      </w:r>
      <w:r w:rsidRPr="00387CDF">
        <w:rPr>
          <w:rFonts w:cs="Arial"/>
          <w:color w:val="000000" w:themeColor="text1"/>
        </w:rPr>
        <w:tab/>
      </w:r>
      <w:r w:rsidRPr="00387CDF">
        <w:rPr>
          <w:rFonts w:cs="Arial"/>
          <w:color w:val="000000" w:themeColor="text1"/>
        </w:rPr>
        <w:tab/>
      </w:r>
      <w:r w:rsidRPr="00387CDF">
        <w:rPr>
          <w:rFonts w:cs="Arial"/>
          <w:color w:val="000000" w:themeColor="text1"/>
        </w:rPr>
        <w:tab/>
      </w:r>
      <w:r w:rsidRPr="00387CDF">
        <w:rPr>
          <w:rFonts w:cs="Arial"/>
          <w:color w:val="000000" w:themeColor="text1"/>
        </w:rPr>
        <w:tab/>
      </w:r>
      <w:r w:rsidRPr="00387CDF">
        <w:rPr>
          <w:rFonts w:cs="Arial"/>
          <w:color w:val="000000" w:themeColor="text1"/>
        </w:rPr>
        <w:tab/>
      </w:r>
      <w:r w:rsidRPr="00387CDF">
        <w:rPr>
          <w:rFonts w:cs="Arial"/>
          <w:color w:val="000000" w:themeColor="text1"/>
        </w:rPr>
        <w:tab/>
        <w:t xml:space="preserve">même il contribue à la mise sur pied de concours scolaires (documents </w:t>
      </w:r>
      <w:r w:rsidRPr="00387CDF">
        <w:rPr>
          <w:rFonts w:cs="Arial"/>
          <w:color w:val="000000" w:themeColor="text1"/>
        </w:rPr>
        <w:tab/>
      </w:r>
      <w:r w:rsidRPr="00387CDF">
        <w:rPr>
          <w:rFonts w:cs="Arial"/>
          <w:color w:val="000000" w:themeColor="text1"/>
        </w:rPr>
        <w:tab/>
      </w:r>
      <w:r w:rsidRPr="00387CDF">
        <w:rPr>
          <w:rFonts w:cs="Arial"/>
          <w:color w:val="000000" w:themeColor="text1"/>
        </w:rPr>
        <w:tab/>
      </w:r>
      <w:r w:rsidRPr="00387CDF">
        <w:rPr>
          <w:rFonts w:cs="Arial"/>
          <w:color w:val="000000" w:themeColor="text1"/>
        </w:rPr>
        <w:tab/>
      </w:r>
      <w:r w:rsidRPr="00387CDF">
        <w:rPr>
          <w:rFonts w:cs="Arial"/>
          <w:color w:val="000000" w:themeColor="text1"/>
        </w:rPr>
        <w:tab/>
      </w:r>
      <w:r w:rsidRPr="00387CDF">
        <w:rPr>
          <w:rFonts w:cs="Arial"/>
          <w:color w:val="000000" w:themeColor="text1"/>
        </w:rPr>
        <w:tab/>
      </w:r>
      <w:r w:rsidRPr="00387CDF">
        <w:rPr>
          <w:rFonts w:cs="Arial"/>
          <w:color w:val="000000" w:themeColor="text1"/>
        </w:rPr>
        <w:tab/>
      </w:r>
      <w:r w:rsidRPr="00387CDF">
        <w:rPr>
          <w:rFonts w:cs="Arial"/>
          <w:color w:val="000000" w:themeColor="text1"/>
        </w:rPr>
        <w:tab/>
        <w:t xml:space="preserve">de règlement, mise sur pied d’épreuves types, </w:t>
      </w:r>
      <w:proofErr w:type="spellStart"/>
      <w:r w:rsidRPr="00387CDF">
        <w:rPr>
          <w:rFonts w:cs="Arial"/>
          <w:color w:val="000000" w:themeColor="text1"/>
        </w:rPr>
        <w:t>etc</w:t>
      </w:r>
      <w:proofErr w:type="spellEnd"/>
      <w:r w:rsidRPr="00387CDF">
        <w:rPr>
          <w:rFonts w:cs="Arial"/>
          <w:color w:val="000000" w:themeColor="text1"/>
        </w:rPr>
        <w:t xml:space="preserve">…). </w:t>
      </w:r>
      <w:r w:rsidRPr="00387CDF">
        <w:rPr>
          <w:rFonts w:cs="Arial"/>
          <w:color w:val="000000" w:themeColor="text1"/>
        </w:rPr>
        <w:br/>
      </w:r>
      <w:r w:rsidRPr="00387CDF">
        <w:rPr>
          <w:rFonts w:cs="Arial"/>
          <w:color w:val="000000" w:themeColor="text1"/>
        </w:rPr>
        <w:tab/>
      </w:r>
      <w:r w:rsidRPr="00387CDF">
        <w:rPr>
          <w:rFonts w:cs="Arial"/>
          <w:color w:val="000000" w:themeColor="text1"/>
        </w:rPr>
        <w:tab/>
      </w:r>
      <w:r w:rsidRPr="00387CDF">
        <w:rPr>
          <w:rFonts w:cs="Arial"/>
          <w:color w:val="000000" w:themeColor="text1"/>
        </w:rPr>
        <w:tab/>
      </w:r>
      <w:r w:rsidRPr="00387CDF">
        <w:rPr>
          <w:rFonts w:cs="Arial"/>
          <w:color w:val="000000" w:themeColor="text1"/>
        </w:rPr>
        <w:tab/>
      </w:r>
      <w:r w:rsidRPr="00387CDF">
        <w:rPr>
          <w:rFonts w:cs="Arial"/>
          <w:color w:val="000000" w:themeColor="text1"/>
        </w:rPr>
        <w:tab/>
        <w:t xml:space="preserve">En complément, il se met à disposition de l’organisateur afin de former </w:t>
      </w:r>
      <w:r w:rsidRPr="00387CDF">
        <w:rPr>
          <w:rFonts w:cs="Arial"/>
          <w:color w:val="000000" w:themeColor="text1"/>
        </w:rPr>
        <w:tab/>
      </w:r>
      <w:r w:rsidRPr="00387CDF">
        <w:rPr>
          <w:rFonts w:cs="Arial"/>
          <w:color w:val="000000" w:themeColor="text1"/>
        </w:rPr>
        <w:tab/>
      </w:r>
      <w:r w:rsidRPr="00387CDF">
        <w:rPr>
          <w:rFonts w:cs="Arial"/>
          <w:color w:val="000000" w:themeColor="text1"/>
        </w:rPr>
        <w:tab/>
      </w:r>
      <w:r w:rsidRPr="00387CDF">
        <w:rPr>
          <w:rFonts w:cs="Arial"/>
          <w:color w:val="000000" w:themeColor="text1"/>
        </w:rPr>
        <w:tab/>
      </w:r>
      <w:r w:rsidRPr="00387CDF">
        <w:rPr>
          <w:rFonts w:cs="Arial"/>
          <w:color w:val="000000" w:themeColor="text1"/>
        </w:rPr>
        <w:tab/>
      </w:r>
      <w:r w:rsidRPr="00387CDF">
        <w:rPr>
          <w:rFonts w:cs="Arial"/>
          <w:color w:val="000000" w:themeColor="text1"/>
        </w:rPr>
        <w:tab/>
      </w:r>
      <w:r w:rsidRPr="00387CDF">
        <w:rPr>
          <w:rFonts w:cs="Arial"/>
          <w:color w:val="000000" w:themeColor="text1"/>
        </w:rPr>
        <w:tab/>
      </w:r>
      <w:r w:rsidRPr="00387CDF">
        <w:rPr>
          <w:rFonts w:cs="Arial"/>
          <w:color w:val="000000" w:themeColor="text1"/>
        </w:rPr>
        <w:tab/>
        <w:t>en matière d’animation et de déroulement des compétitions les per</w:t>
      </w:r>
      <w:r w:rsidRPr="00387CDF">
        <w:rPr>
          <w:rFonts w:cs="Arial"/>
          <w:color w:val="000000" w:themeColor="text1"/>
        </w:rPr>
        <w:tab/>
      </w:r>
      <w:r w:rsidRPr="00387CDF">
        <w:rPr>
          <w:rFonts w:cs="Arial"/>
          <w:color w:val="000000" w:themeColor="text1"/>
        </w:rPr>
        <w:tab/>
      </w:r>
      <w:r w:rsidRPr="00387CDF">
        <w:rPr>
          <w:rFonts w:cs="Arial"/>
          <w:color w:val="000000" w:themeColor="text1"/>
        </w:rPr>
        <w:tab/>
      </w:r>
      <w:r w:rsidRPr="00387CDF">
        <w:rPr>
          <w:rFonts w:cs="Arial"/>
          <w:color w:val="000000" w:themeColor="text1"/>
        </w:rPr>
        <w:tab/>
      </w:r>
      <w:r w:rsidRPr="00387CDF">
        <w:rPr>
          <w:rFonts w:cs="Arial"/>
          <w:color w:val="000000" w:themeColor="text1"/>
        </w:rPr>
        <w:tab/>
      </w:r>
      <w:r w:rsidRPr="00387CDF">
        <w:rPr>
          <w:rFonts w:cs="Arial"/>
          <w:color w:val="000000" w:themeColor="text1"/>
        </w:rPr>
        <w:tab/>
      </w:r>
      <w:r w:rsidRPr="00387CDF">
        <w:rPr>
          <w:rFonts w:cs="Arial"/>
          <w:color w:val="000000" w:themeColor="text1"/>
        </w:rPr>
        <w:tab/>
      </w:r>
      <w:r w:rsidRPr="00387CDF">
        <w:rPr>
          <w:rFonts w:cs="Arial"/>
          <w:color w:val="000000" w:themeColor="text1"/>
        </w:rPr>
        <w:tab/>
      </w:r>
      <w:r w:rsidRPr="00387CDF">
        <w:rPr>
          <w:rFonts w:cs="Arial"/>
          <w:color w:val="000000" w:themeColor="text1"/>
        </w:rPr>
        <w:tab/>
        <w:t>sonnes responsables de l’organisation de ces concours</w:t>
      </w:r>
      <w:r w:rsidRPr="00387CDF">
        <w:rPr>
          <w:rFonts w:ascii="Verdana" w:hAnsi="Verdana"/>
          <w:color w:val="000000" w:themeColor="text1"/>
        </w:rPr>
        <w:t>.</w:t>
      </w:r>
    </w:p>
    <w:p w:rsidR="006508D0" w:rsidRPr="00387CDF" w:rsidRDefault="006508D0" w:rsidP="00930F1E">
      <w:pPr>
        <w:jc w:val="both"/>
        <w:rPr>
          <w:rFonts w:ascii="Verdana" w:hAnsi="Verdana"/>
          <w:color w:val="000000" w:themeColor="text1"/>
        </w:rPr>
      </w:pPr>
    </w:p>
    <w:p w:rsidR="006508D0" w:rsidRPr="00387CDF" w:rsidRDefault="006508D0" w:rsidP="00930F1E">
      <w:pPr>
        <w:jc w:val="both"/>
        <w:rPr>
          <w:rFonts w:ascii="Verdana" w:hAnsi="Verdana"/>
          <w:color w:val="000000" w:themeColor="text1"/>
        </w:rPr>
      </w:pPr>
    </w:p>
    <w:p w:rsidR="006508D0" w:rsidRPr="00387CDF" w:rsidRDefault="006508D0" w:rsidP="00930F1E">
      <w:pPr>
        <w:jc w:val="both"/>
        <w:rPr>
          <w:rFonts w:ascii="Verdana" w:hAnsi="Verdana"/>
          <w:color w:val="000000" w:themeColor="text1"/>
        </w:rPr>
      </w:pPr>
    </w:p>
    <w:p w:rsidR="006508D0" w:rsidRPr="00387CDF" w:rsidRDefault="006508D0" w:rsidP="00930F1E">
      <w:pPr>
        <w:jc w:val="both"/>
        <w:rPr>
          <w:rFonts w:cs="Arial"/>
          <w:color w:val="000000" w:themeColor="text1"/>
        </w:rPr>
      </w:pPr>
      <w:r w:rsidRPr="00387CDF">
        <w:rPr>
          <w:rFonts w:ascii="Verdana" w:hAnsi="Verdana"/>
          <w:color w:val="000000" w:themeColor="text1"/>
        </w:rPr>
        <w:tab/>
      </w:r>
      <w:r w:rsidRPr="00387CDF">
        <w:rPr>
          <w:rFonts w:cs="Arial"/>
          <w:color w:val="000000" w:themeColor="text1"/>
        </w:rPr>
        <w:tab/>
      </w:r>
      <w:r w:rsidRPr="0080728C">
        <w:rPr>
          <w:rFonts w:cs="Arial"/>
          <w:color w:val="000000" w:themeColor="text1"/>
        </w:rPr>
        <w:t>12.2.3</w:t>
      </w:r>
      <w:r w:rsidRPr="00387CDF">
        <w:rPr>
          <w:rFonts w:cs="Arial"/>
          <w:b/>
          <w:color w:val="000000" w:themeColor="text1"/>
        </w:rPr>
        <w:tab/>
      </w:r>
      <w:r w:rsidRPr="00387CDF">
        <w:rPr>
          <w:rFonts w:cs="Arial"/>
          <w:b/>
          <w:color w:val="000000" w:themeColor="text1"/>
        </w:rPr>
        <w:tab/>
        <w:t>Stages d’arbitrage ou de perfectionnement</w:t>
      </w:r>
    </w:p>
    <w:p w:rsidR="006508D0" w:rsidRPr="00387CDF" w:rsidRDefault="006508D0" w:rsidP="00930F1E">
      <w:pPr>
        <w:jc w:val="both"/>
        <w:rPr>
          <w:rFonts w:cs="Arial"/>
          <w:color w:val="000000" w:themeColor="text1"/>
        </w:rPr>
      </w:pPr>
      <w:r w:rsidRPr="00387CDF">
        <w:rPr>
          <w:rFonts w:cs="Arial"/>
          <w:color w:val="000000" w:themeColor="text1"/>
        </w:rPr>
        <w:tab/>
      </w:r>
      <w:r w:rsidRPr="00387CDF">
        <w:rPr>
          <w:rFonts w:cs="Arial"/>
          <w:color w:val="000000" w:themeColor="text1"/>
        </w:rPr>
        <w:tab/>
      </w:r>
      <w:r w:rsidRPr="00387CDF">
        <w:rPr>
          <w:rFonts w:cs="Arial"/>
          <w:color w:val="000000" w:themeColor="text1"/>
        </w:rPr>
        <w:tab/>
      </w:r>
      <w:r w:rsidRPr="00387CDF">
        <w:rPr>
          <w:rFonts w:cs="Arial"/>
          <w:color w:val="000000" w:themeColor="text1"/>
        </w:rPr>
        <w:tab/>
      </w:r>
      <w:r w:rsidRPr="00387CDF">
        <w:rPr>
          <w:rFonts w:cs="Arial"/>
          <w:color w:val="000000" w:themeColor="text1"/>
        </w:rPr>
        <w:tab/>
        <w:t xml:space="preserve">Sur demande de l’un des membres de la FISF et en accord avec ses </w:t>
      </w:r>
      <w:proofErr w:type="spellStart"/>
      <w:r w:rsidRPr="00387CDF">
        <w:rPr>
          <w:rFonts w:cs="Arial"/>
          <w:color w:val="000000" w:themeColor="text1"/>
        </w:rPr>
        <w:t>diri</w:t>
      </w:r>
      <w:proofErr w:type="spellEnd"/>
      <w:r w:rsidR="008968AB">
        <w:rPr>
          <w:rFonts w:cs="Arial"/>
          <w:color w:val="000000" w:themeColor="text1"/>
        </w:rPr>
        <w:t>-</w:t>
      </w:r>
      <w:r w:rsidR="008968AB">
        <w:rPr>
          <w:rFonts w:cs="Arial"/>
          <w:color w:val="000000" w:themeColor="text1"/>
        </w:rPr>
        <w:tab/>
      </w:r>
      <w:r w:rsidR="008968AB">
        <w:rPr>
          <w:rFonts w:cs="Arial"/>
          <w:color w:val="000000" w:themeColor="text1"/>
        </w:rPr>
        <w:tab/>
      </w:r>
      <w:r w:rsidR="008968AB">
        <w:rPr>
          <w:rFonts w:cs="Arial"/>
          <w:color w:val="000000" w:themeColor="text1"/>
        </w:rPr>
        <w:tab/>
      </w:r>
      <w:r w:rsidR="008968AB">
        <w:rPr>
          <w:rFonts w:cs="Arial"/>
          <w:color w:val="000000" w:themeColor="text1"/>
        </w:rPr>
        <w:tab/>
      </w:r>
      <w:r w:rsidR="008968AB">
        <w:rPr>
          <w:rFonts w:cs="Arial"/>
          <w:color w:val="000000" w:themeColor="text1"/>
        </w:rPr>
        <w:tab/>
      </w:r>
      <w:r w:rsidR="008968AB">
        <w:rPr>
          <w:rFonts w:cs="Arial"/>
          <w:color w:val="000000" w:themeColor="text1"/>
        </w:rPr>
        <w:tab/>
      </w:r>
      <w:r w:rsidR="008968AB">
        <w:rPr>
          <w:rFonts w:cs="Arial"/>
          <w:color w:val="000000" w:themeColor="text1"/>
        </w:rPr>
        <w:tab/>
      </w:r>
      <w:proofErr w:type="spellStart"/>
      <w:r w:rsidRPr="00387CDF">
        <w:rPr>
          <w:rFonts w:cs="Arial"/>
          <w:color w:val="000000" w:themeColor="text1"/>
        </w:rPr>
        <w:t>geants</w:t>
      </w:r>
      <w:proofErr w:type="spellEnd"/>
      <w:r w:rsidRPr="00387CDF">
        <w:rPr>
          <w:rFonts w:cs="Arial"/>
          <w:color w:val="000000" w:themeColor="text1"/>
        </w:rPr>
        <w:t xml:space="preserve">, il prend part à de tels stages en tant qu’animateur principal et </w:t>
      </w:r>
      <w:r w:rsidRPr="00387CDF">
        <w:rPr>
          <w:rFonts w:cs="Arial"/>
          <w:color w:val="000000" w:themeColor="text1"/>
        </w:rPr>
        <w:tab/>
      </w:r>
      <w:r w:rsidRPr="00387CDF">
        <w:rPr>
          <w:rFonts w:cs="Arial"/>
          <w:color w:val="000000" w:themeColor="text1"/>
        </w:rPr>
        <w:tab/>
      </w:r>
      <w:r w:rsidRPr="00387CDF">
        <w:rPr>
          <w:rFonts w:cs="Arial"/>
          <w:color w:val="000000" w:themeColor="text1"/>
        </w:rPr>
        <w:tab/>
      </w:r>
      <w:r w:rsidRPr="00387CDF">
        <w:rPr>
          <w:rFonts w:cs="Arial"/>
          <w:color w:val="000000" w:themeColor="text1"/>
        </w:rPr>
        <w:tab/>
      </w:r>
      <w:r w:rsidRPr="00387CDF">
        <w:rPr>
          <w:rFonts w:cs="Arial"/>
          <w:color w:val="000000" w:themeColor="text1"/>
        </w:rPr>
        <w:tab/>
      </w:r>
      <w:r w:rsidRPr="00387CDF">
        <w:rPr>
          <w:rFonts w:cs="Arial"/>
          <w:color w:val="000000" w:themeColor="text1"/>
        </w:rPr>
        <w:tab/>
      </w:r>
      <w:r w:rsidRPr="00387CDF">
        <w:rPr>
          <w:rFonts w:cs="Arial"/>
          <w:color w:val="000000" w:themeColor="text1"/>
        </w:rPr>
        <w:tab/>
      </w:r>
      <w:r w:rsidRPr="00387CDF">
        <w:rPr>
          <w:rFonts w:cs="Arial"/>
          <w:color w:val="000000" w:themeColor="text1"/>
        </w:rPr>
        <w:tab/>
        <w:t>selon le programme mis sur pied.</w:t>
      </w:r>
    </w:p>
    <w:p w:rsidR="006508D0" w:rsidRPr="00387CDF" w:rsidRDefault="006508D0" w:rsidP="00930F1E">
      <w:pPr>
        <w:jc w:val="both"/>
        <w:rPr>
          <w:rFonts w:cs="Arial"/>
          <w:color w:val="000000" w:themeColor="text1"/>
        </w:rPr>
      </w:pPr>
    </w:p>
    <w:p w:rsidR="006508D0" w:rsidRPr="00387CDF" w:rsidRDefault="006508D0" w:rsidP="00930F1E">
      <w:pPr>
        <w:jc w:val="both"/>
        <w:rPr>
          <w:rFonts w:cs="Arial"/>
          <w:b/>
          <w:color w:val="000000" w:themeColor="text1"/>
        </w:rPr>
      </w:pPr>
      <w:r w:rsidRPr="00387CDF">
        <w:rPr>
          <w:rFonts w:cs="Arial"/>
          <w:color w:val="000000" w:themeColor="text1"/>
        </w:rPr>
        <w:tab/>
      </w:r>
      <w:r w:rsidRPr="00387CDF">
        <w:rPr>
          <w:rFonts w:cs="Arial"/>
          <w:color w:val="000000" w:themeColor="text1"/>
        </w:rPr>
        <w:tab/>
      </w:r>
      <w:r w:rsidRPr="0080728C">
        <w:rPr>
          <w:rFonts w:cs="Arial"/>
          <w:color w:val="000000" w:themeColor="text1"/>
        </w:rPr>
        <w:t>12.2.4</w:t>
      </w:r>
      <w:r w:rsidRPr="00387CDF">
        <w:rPr>
          <w:rFonts w:cs="Arial"/>
          <w:b/>
          <w:color w:val="000000" w:themeColor="text1"/>
        </w:rPr>
        <w:tab/>
      </w:r>
      <w:r w:rsidRPr="00387CDF">
        <w:rPr>
          <w:rFonts w:cs="Arial"/>
          <w:b/>
          <w:color w:val="000000" w:themeColor="text1"/>
        </w:rPr>
        <w:tab/>
        <w:t>Jumelages</w:t>
      </w:r>
    </w:p>
    <w:p w:rsidR="006508D0" w:rsidRPr="00387CDF" w:rsidRDefault="006508D0" w:rsidP="00930F1E">
      <w:pPr>
        <w:jc w:val="both"/>
        <w:rPr>
          <w:rFonts w:cs="Arial"/>
          <w:color w:val="000000" w:themeColor="text1"/>
        </w:rPr>
      </w:pPr>
      <w:r w:rsidRPr="00387CDF">
        <w:rPr>
          <w:rFonts w:cs="Arial"/>
          <w:color w:val="000000" w:themeColor="text1"/>
        </w:rPr>
        <w:tab/>
      </w:r>
      <w:r w:rsidRPr="00387CDF">
        <w:rPr>
          <w:rFonts w:cs="Arial"/>
          <w:color w:val="000000" w:themeColor="text1"/>
        </w:rPr>
        <w:tab/>
      </w:r>
      <w:r w:rsidRPr="00387CDF">
        <w:rPr>
          <w:rFonts w:cs="Arial"/>
          <w:color w:val="000000" w:themeColor="text1"/>
        </w:rPr>
        <w:tab/>
      </w:r>
      <w:r w:rsidRPr="00387CDF">
        <w:rPr>
          <w:rFonts w:cs="Arial"/>
          <w:color w:val="000000" w:themeColor="text1"/>
        </w:rPr>
        <w:tab/>
      </w:r>
      <w:r w:rsidRPr="00387CDF">
        <w:rPr>
          <w:rFonts w:cs="Arial"/>
          <w:color w:val="000000" w:themeColor="text1"/>
        </w:rPr>
        <w:tab/>
        <w:t xml:space="preserve">Il collabore à la réalisation de jumelages entre clubs et autres comités </w:t>
      </w:r>
      <w:r w:rsidRPr="00387CDF">
        <w:rPr>
          <w:rFonts w:cs="Arial"/>
          <w:color w:val="000000" w:themeColor="text1"/>
        </w:rPr>
        <w:tab/>
      </w:r>
      <w:r w:rsidRPr="00387CDF">
        <w:rPr>
          <w:rFonts w:cs="Arial"/>
          <w:color w:val="000000" w:themeColor="text1"/>
        </w:rPr>
        <w:tab/>
      </w:r>
      <w:r w:rsidRPr="00387CDF">
        <w:rPr>
          <w:rFonts w:cs="Arial"/>
          <w:color w:val="000000" w:themeColor="text1"/>
        </w:rPr>
        <w:tab/>
      </w:r>
      <w:r w:rsidRPr="00387CDF">
        <w:rPr>
          <w:rFonts w:cs="Arial"/>
          <w:color w:val="000000" w:themeColor="text1"/>
        </w:rPr>
        <w:tab/>
      </w:r>
      <w:r w:rsidRPr="00387CDF">
        <w:rPr>
          <w:rFonts w:cs="Arial"/>
          <w:color w:val="000000" w:themeColor="text1"/>
        </w:rPr>
        <w:tab/>
      </w:r>
      <w:r w:rsidRPr="00387CDF">
        <w:rPr>
          <w:rFonts w:cs="Arial"/>
          <w:color w:val="000000" w:themeColor="text1"/>
        </w:rPr>
        <w:tab/>
      </w:r>
      <w:r w:rsidRPr="00387CDF">
        <w:rPr>
          <w:rFonts w:cs="Arial"/>
          <w:color w:val="000000" w:themeColor="text1"/>
        </w:rPr>
        <w:tab/>
      </w:r>
      <w:r w:rsidRPr="00387CDF">
        <w:rPr>
          <w:rFonts w:cs="Arial"/>
          <w:color w:val="000000" w:themeColor="text1"/>
        </w:rPr>
        <w:tab/>
        <w:t xml:space="preserve">régionaux notamment en collaboration avec les responsables scolaires </w:t>
      </w:r>
      <w:r w:rsidRPr="00387CDF">
        <w:rPr>
          <w:rFonts w:cs="Arial"/>
          <w:color w:val="000000" w:themeColor="text1"/>
        </w:rPr>
        <w:tab/>
      </w:r>
      <w:r w:rsidRPr="00387CDF">
        <w:rPr>
          <w:rFonts w:cs="Arial"/>
          <w:color w:val="000000" w:themeColor="text1"/>
        </w:rPr>
        <w:tab/>
      </w:r>
      <w:r w:rsidRPr="00387CDF">
        <w:rPr>
          <w:rFonts w:cs="Arial"/>
          <w:color w:val="000000" w:themeColor="text1"/>
        </w:rPr>
        <w:tab/>
      </w:r>
      <w:r w:rsidRPr="00387CDF">
        <w:rPr>
          <w:rFonts w:cs="Arial"/>
          <w:color w:val="000000" w:themeColor="text1"/>
        </w:rPr>
        <w:tab/>
      </w:r>
      <w:r w:rsidRPr="00387CDF">
        <w:rPr>
          <w:rFonts w:cs="Arial"/>
          <w:color w:val="000000" w:themeColor="text1"/>
        </w:rPr>
        <w:tab/>
      </w:r>
      <w:r w:rsidRPr="00387CDF">
        <w:rPr>
          <w:rFonts w:cs="Arial"/>
          <w:color w:val="000000" w:themeColor="text1"/>
        </w:rPr>
        <w:tab/>
      </w:r>
      <w:r w:rsidRPr="00387CDF">
        <w:rPr>
          <w:rFonts w:cs="Arial"/>
          <w:color w:val="000000" w:themeColor="text1"/>
        </w:rPr>
        <w:tab/>
      </w:r>
      <w:r w:rsidRPr="00387CDF">
        <w:rPr>
          <w:rFonts w:cs="Arial"/>
          <w:color w:val="000000" w:themeColor="text1"/>
        </w:rPr>
        <w:tab/>
        <w:t>tant au niveau FISF que national</w:t>
      </w:r>
      <w:r w:rsidRPr="00387CDF">
        <w:rPr>
          <w:rFonts w:cs="Arial"/>
          <w:color w:val="000000" w:themeColor="text1"/>
        </w:rPr>
        <w:tab/>
      </w:r>
    </w:p>
    <w:p w:rsidR="006508D0" w:rsidRPr="00387CDF" w:rsidRDefault="006508D0" w:rsidP="00930F1E">
      <w:pPr>
        <w:jc w:val="both"/>
        <w:rPr>
          <w:rFonts w:cs="Arial"/>
          <w:color w:val="000000" w:themeColor="text1"/>
        </w:rPr>
      </w:pPr>
    </w:p>
    <w:p w:rsidR="006508D0" w:rsidRPr="00387CDF" w:rsidRDefault="006508D0" w:rsidP="00930F1E">
      <w:pPr>
        <w:jc w:val="both"/>
        <w:rPr>
          <w:rFonts w:cs="Arial"/>
          <w:b/>
          <w:color w:val="000000" w:themeColor="text1"/>
        </w:rPr>
      </w:pPr>
      <w:r w:rsidRPr="00387CDF">
        <w:rPr>
          <w:rFonts w:cs="Arial"/>
          <w:color w:val="000000" w:themeColor="text1"/>
        </w:rPr>
        <w:tab/>
      </w:r>
      <w:r w:rsidRPr="00387CDF">
        <w:rPr>
          <w:rFonts w:cs="Arial"/>
          <w:color w:val="000000" w:themeColor="text1"/>
        </w:rPr>
        <w:tab/>
      </w:r>
      <w:r w:rsidRPr="0080728C">
        <w:rPr>
          <w:rFonts w:cs="Arial"/>
          <w:color w:val="000000" w:themeColor="text1"/>
        </w:rPr>
        <w:t>12.2.5</w:t>
      </w:r>
      <w:r w:rsidRPr="00387CDF">
        <w:rPr>
          <w:rFonts w:cs="Arial"/>
          <w:b/>
          <w:color w:val="000000" w:themeColor="text1"/>
        </w:rPr>
        <w:tab/>
      </w:r>
      <w:r w:rsidRPr="00387CDF">
        <w:rPr>
          <w:rFonts w:cs="Arial"/>
          <w:b/>
          <w:color w:val="000000" w:themeColor="text1"/>
        </w:rPr>
        <w:tab/>
        <w:t>Épreuves FISF</w:t>
      </w:r>
    </w:p>
    <w:p w:rsidR="006508D0" w:rsidRPr="00387CDF" w:rsidRDefault="006508D0" w:rsidP="00930F1E">
      <w:pPr>
        <w:jc w:val="both"/>
        <w:rPr>
          <w:rFonts w:cs="Arial"/>
          <w:color w:val="000000" w:themeColor="text1"/>
        </w:rPr>
      </w:pPr>
      <w:r w:rsidRPr="00387CDF">
        <w:rPr>
          <w:rFonts w:cs="Arial"/>
          <w:color w:val="000000" w:themeColor="text1"/>
        </w:rPr>
        <w:tab/>
      </w:r>
      <w:r w:rsidRPr="00387CDF">
        <w:rPr>
          <w:rFonts w:cs="Arial"/>
          <w:color w:val="000000" w:themeColor="text1"/>
        </w:rPr>
        <w:tab/>
      </w:r>
      <w:r w:rsidRPr="00387CDF">
        <w:rPr>
          <w:rFonts w:cs="Arial"/>
          <w:color w:val="000000" w:themeColor="text1"/>
        </w:rPr>
        <w:tab/>
      </w:r>
      <w:r w:rsidRPr="00387CDF">
        <w:rPr>
          <w:rFonts w:cs="Arial"/>
          <w:color w:val="000000" w:themeColor="text1"/>
        </w:rPr>
        <w:tab/>
      </w:r>
      <w:r w:rsidRPr="00387CDF">
        <w:rPr>
          <w:rFonts w:cs="Arial"/>
          <w:color w:val="000000" w:themeColor="text1"/>
        </w:rPr>
        <w:tab/>
        <w:t xml:space="preserve">En collaboration avec le responsable du site internet de la FISF et de son </w:t>
      </w:r>
      <w:r w:rsidRPr="00387CDF">
        <w:rPr>
          <w:rFonts w:cs="Arial"/>
          <w:color w:val="000000" w:themeColor="text1"/>
        </w:rPr>
        <w:tab/>
      </w:r>
      <w:r w:rsidRPr="00387CDF">
        <w:rPr>
          <w:rFonts w:cs="Arial"/>
          <w:color w:val="000000" w:themeColor="text1"/>
        </w:rPr>
        <w:tab/>
      </w:r>
      <w:r w:rsidRPr="00387CDF">
        <w:rPr>
          <w:rFonts w:cs="Arial"/>
          <w:color w:val="000000" w:themeColor="text1"/>
        </w:rPr>
        <w:tab/>
      </w:r>
      <w:r w:rsidRPr="00387CDF">
        <w:rPr>
          <w:rFonts w:cs="Arial"/>
          <w:color w:val="000000" w:themeColor="text1"/>
        </w:rPr>
        <w:tab/>
      </w:r>
      <w:r w:rsidRPr="00387CDF">
        <w:rPr>
          <w:rFonts w:cs="Arial"/>
          <w:color w:val="000000" w:themeColor="text1"/>
        </w:rPr>
        <w:tab/>
      </w:r>
      <w:r w:rsidRPr="00387CDF">
        <w:rPr>
          <w:rFonts w:cs="Arial"/>
          <w:color w:val="000000" w:themeColor="text1"/>
        </w:rPr>
        <w:tab/>
      </w:r>
      <w:r w:rsidRPr="00387CDF">
        <w:rPr>
          <w:rFonts w:cs="Arial"/>
          <w:color w:val="000000" w:themeColor="text1"/>
        </w:rPr>
        <w:tab/>
        <w:t xml:space="preserve">webmestre, il veille à la mise en évidence des épreuves FISF tant sur le </w:t>
      </w:r>
      <w:r w:rsidRPr="00387CDF">
        <w:rPr>
          <w:rFonts w:cs="Arial"/>
          <w:color w:val="000000" w:themeColor="text1"/>
        </w:rPr>
        <w:tab/>
      </w:r>
      <w:r w:rsidRPr="00387CDF">
        <w:rPr>
          <w:rFonts w:cs="Arial"/>
          <w:color w:val="000000" w:themeColor="text1"/>
        </w:rPr>
        <w:tab/>
      </w:r>
      <w:r w:rsidRPr="00387CDF">
        <w:rPr>
          <w:rFonts w:cs="Arial"/>
          <w:color w:val="000000" w:themeColor="text1"/>
        </w:rPr>
        <w:tab/>
      </w:r>
      <w:r w:rsidRPr="00387CDF">
        <w:rPr>
          <w:rFonts w:cs="Arial"/>
          <w:color w:val="000000" w:themeColor="text1"/>
        </w:rPr>
        <w:tab/>
      </w:r>
      <w:r w:rsidRPr="00387CDF">
        <w:rPr>
          <w:rFonts w:cs="Arial"/>
          <w:color w:val="000000" w:themeColor="text1"/>
        </w:rPr>
        <w:tab/>
      </w:r>
      <w:r w:rsidRPr="00387CDF">
        <w:rPr>
          <w:rFonts w:cs="Arial"/>
          <w:color w:val="000000" w:themeColor="text1"/>
        </w:rPr>
        <w:tab/>
      </w:r>
      <w:r w:rsidRPr="00387CDF">
        <w:rPr>
          <w:rFonts w:cs="Arial"/>
          <w:color w:val="000000" w:themeColor="text1"/>
        </w:rPr>
        <w:tab/>
      </w:r>
      <w:r w:rsidRPr="00387CDF">
        <w:rPr>
          <w:rFonts w:cs="Arial"/>
          <w:color w:val="000000" w:themeColor="text1"/>
        </w:rPr>
        <w:tab/>
        <w:t>site fisf.net que sur les sites des fédérations ou associations membres.</w:t>
      </w:r>
    </w:p>
    <w:p w:rsidR="006508D0" w:rsidRPr="00387CDF" w:rsidRDefault="006508D0" w:rsidP="00930F1E">
      <w:pPr>
        <w:jc w:val="both"/>
        <w:rPr>
          <w:rFonts w:cs="Arial"/>
          <w:color w:val="000000" w:themeColor="text1"/>
        </w:rPr>
      </w:pPr>
    </w:p>
    <w:p w:rsidR="006508D0" w:rsidRPr="00387CDF" w:rsidRDefault="006508D0" w:rsidP="00930F1E">
      <w:pPr>
        <w:jc w:val="both"/>
        <w:rPr>
          <w:rFonts w:cs="Arial"/>
          <w:color w:val="000000" w:themeColor="text1"/>
        </w:rPr>
      </w:pPr>
      <w:r w:rsidRPr="00387CDF">
        <w:rPr>
          <w:rFonts w:cs="Arial"/>
          <w:color w:val="000000" w:themeColor="text1"/>
        </w:rPr>
        <w:tab/>
      </w:r>
      <w:r w:rsidRPr="00387CDF">
        <w:rPr>
          <w:rFonts w:cs="Arial"/>
          <w:color w:val="000000" w:themeColor="text1"/>
        </w:rPr>
        <w:tab/>
      </w:r>
      <w:r w:rsidRPr="0080728C">
        <w:rPr>
          <w:rFonts w:cs="Arial"/>
          <w:color w:val="000000" w:themeColor="text1"/>
        </w:rPr>
        <w:t>12.2.6</w:t>
      </w:r>
      <w:r w:rsidRPr="00387CDF">
        <w:rPr>
          <w:rFonts w:cs="Arial"/>
          <w:b/>
          <w:color w:val="000000" w:themeColor="text1"/>
        </w:rPr>
        <w:tab/>
      </w:r>
      <w:r w:rsidRPr="00387CDF">
        <w:rPr>
          <w:rFonts w:cs="Arial"/>
          <w:b/>
          <w:color w:val="000000" w:themeColor="text1"/>
        </w:rPr>
        <w:tab/>
        <w:t>Publications de fédérations membres (journaux nationaux</w:t>
      </w:r>
      <w:r w:rsidRPr="00387CDF">
        <w:rPr>
          <w:rFonts w:cs="Arial"/>
          <w:color w:val="000000" w:themeColor="text1"/>
        </w:rPr>
        <w:t>)</w:t>
      </w:r>
    </w:p>
    <w:p w:rsidR="006508D0" w:rsidRPr="00387CDF" w:rsidRDefault="006508D0" w:rsidP="00930F1E">
      <w:pPr>
        <w:jc w:val="both"/>
        <w:rPr>
          <w:rFonts w:cs="Arial"/>
          <w:color w:val="000000" w:themeColor="text1"/>
        </w:rPr>
      </w:pPr>
      <w:r w:rsidRPr="00387CDF">
        <w:rPr>
          <w:rFonts w:cs="Arial"/>
          <w:color w:val="000000" w:themeColor="text1"/>
        </w:rPr>
        <w:tab/>
      </w:r>
      <w:r w:rsidRPr="00387CDF">
        <w:rPr>
          <w:rFonts w:cs="Arial"/>
          <w:color w:val="000000" w:themeColor="text1"/>
        </w:rPr>
        <w:tab/>
      </w:r>
      <w:r w:rsidRPr="00387CDF">
        <w:rPr>
          <w:rFonts w:cs="Arial"/>
          <w:color w:val="000000" w:themeColor="text1"/>
        </w:rPr>
        <w:tab/>
      </w:r>
      <w:r w:rsidRPr="00387CDF">
        <w:rPr>
          <w:rFonts w:cs="Arial"/>
          <w:color w:val="000000" w:themeColor="text1"/>
        </w:rPr>
        <w:tab/>
      </w:r>
      <w:r w:rsidRPr="00387CDF">
        <w:rPr>
          <w:rFonts w:cs="Arial"/>
          <w:color w:val="000000" w:themeColor="text1"/>
        </w:rPr>
        <w:tab/>
        <w:t xml:space="preserve">En collaboration avec les rédacteurs en chefs nationaux, il propose un </w:t>
      </w:r>
      <w:r w:rsidRPr="00387CDF">
        <w:rPr>
          <w:rFonts w:cs="Arial"/>
          <w:color w:val="000000" w:themeColor="text1"/>
        </w:rPr>
        <w:tab/>
      </w:r>
      <w:r w:rsidRPr="00387CDF">
        <w:rPr>
          <w:rFonts w:cs="Arial"/>
          <w:color w:val="000000" w:themeColor="text1"/>
        </w:rPr>
        <w:tab/>
      </w:r>
      <w:r w:rsidRPr="00387CDF">
        <w:rPr>
          <w:rFonts w:cs="Arial"/>
          <w:color w:val="000000" w:themeColor="text1"/>
        </w:rPr>
        <w:tab/>
      </w:r>
      <w:r w:rsidRPr="00387CDF">
        <w:rPr>
          <w:rFonts w:cs="Arial"/>
          <w:color w:val="000000" w:themeColor="text1"/>
        </w:rPr>
        <w:tab/>
      </w:r>
      <w:r w:rsidRPr="00387CDF">
        <w:rPr>
          <w:rFonts w:cs="Arial"/>
          <w:color w:val="000000" w:themeColor="text1"/>
        </w:rPr>
        <w:tab/>
      </w:r>
      <w:r w:rsidRPr="00387CDF">
        <w:rPr>
          <w:rFonts w:cs="Arial"/>
          <w:color w:val="000000" w:themeColor="text1"/>
        </w:rPr>
        <w:tab/>
      </w:r>
      <w:r w:rsidRPr="00387CDF">
        <w:rPr>
          <w:rFonts w:cs="Arial"/>
          <w:color w:val="000000" w:themeColor="text1"/>
        </w:rPr>
        <w:tab/>
      </w:r>
      <w:r w:rsidRPr="00387CDF">
        <w:rPr>
          <w:rFonts w:cs="Arial"/>
          <w:color w:val="000000" w:themeColor="text1"/>
        </w:rPr>
        <w:tab/>
        <w:t xml:space="preserve">reportage ou autre article (interview, action sur le terrain). </w:t>
      </w:r>
    </w:p>
    <w:p w:rsidR="006508D0" w:rsidRPr="00387CDF" w:rsidRDefault="006508D0" w:rsidP="00930F1E">
      <w:pPr>
        <w:jc w:val="both"/>
        <w:rPr>
          <w:rFonts w:cs="Arial"/>
          <w:color w:val="000000" w:themeColor="text1"/>
        </w:rPr>
      </w:pPr>
    </w:p>
    <w:p w:rsidR="006508D0" w:rsidRPr="00387CDF" w:rsidRDefault="006508D0" w:rsidP="00930F1E">
      <w:pPr>
        <w:jc w:val="both"/>
        <w:rPr>
          <w:rFonts w:cs="Arial"/>
          <w:b/>
          <w:color w:val="000000" w:themeColor="text1"/>
        </w:rPr>
      </w:pPr>
      <w:r w:rsidRPr="00387CDF">
        <w:rPr>
          <w:rFonts w:cs="Arial"/>
          <w:color w:val="000000" w:themeColor="text1"/>
        </w:rPr>
        <w:tab/>
      </w:r>
      <w:r w:rsidRPr="00387CDF">
        <w:rPr>
          <w:rFonts w:cs="Arial"/>
          <w:color w:val="000000" w:themeColor="text1"/>
        </w:rPr>
        <w:tab/>
      </w:r>
      <w:r w:rsidRPr="0080728C">
        <w:rPr>
          <w:rFonts w:cs="Arial"/>
          <w:color w:val="000000" w:themeColor="text1"/>
        </w:rPr>
        <w:t>12.2.7</w:t>
      </w:r>
      <w:r w:rsidRPr="00387CDF">
        <w:rPr>
          <w:rFonts w:cs="Arial"/>
          <w:b/>
          <w:color w:val="000000" w:themeColor="text1"/>
        </w:rPr>
        <w:tab/>
      </w:r>
      <w:r w:rsidRPr="00387CDF">
        <w:rPr>
          <w:rFonts w:cs="Arial"/>
          <w:b/>
          <w:color w:val="000000" w:themeColor="text1"/>
        </w:rPr>
        <w:tab/>
        <w:t>Championnats du monde</w:t>
      </w:r>
    </w:p>
    <w:p w:rsidR="006508D0" w:rsidRPr="00387CDF" w:rsidRDefault="006508D0" w:rsidP="00930F1E">
      <w:pPr>
        <w:jc w:val="both"/>
        <w:rPr>
          <w:rFonts w:cs="Arial"/>
          <w:color w:val="000000" w:themeColor="text1"/>
        </w:rPr>
      </w:pPr>
      <w:r w:rsidRPr="00387CDF">
        <w:rPr>
          <w:rFonts w:cs="Arial"/>
          <w:color w:val="000000" w:themeColor="text1"/>
        </w:rPr>
        <w:tab/>
      </w:r>
      <w:r w:rsidRPr="00387CDF">
        <w:rPr>
          <w:rFonts w:cs="Arial"/>
          <w:color w:val="000000" w:themeColor="text1"/>
        </w:rPr>
        <w:tab/>
      </w:r>
      <w:r w:rsidRPr="00387CDF">
        <w:rPr>
          <w:rFonts w:cs="Arial"/>
          <w:color w:val="000000" w:themeColor="text1"/>
        </w:rPr>
        <w:tab/>
      </w:r>
      <w:r w:rsidRPr="00387CDF">
        <w:rPr>
          <w:rFonts w:cs="Arial"/>
          <w:color w:val="000000" w:themeColor="text1"/>
        </w:rPr>
        <w:tab/>
      </w:r>
      <w:r w:rsidRPr="00387CDF">
        <w:rPr>
          <w:rFonts w:cs="Arial"/>
          <w:color w:val="000000" w:themeColor="text1"/>
        </w:rPr>
        <w:tab/>
        <w:t>Candidatures :</w:t>
      </w:r>
      <w:r w:rsidRPr="00387CDF">
        <w:rPr>
          <w:rFonts w:cs="Arial"/>
          <w:color w:val="000000" w:themeColor="text1"/>
        </w:rPr>
        <w:br/>
      </w:r>
      <w:r w:rsidRPr="00387CDF">
        <w:rPr>
          <w:rFonts w:cs="Arial"/>
          <w:color w:val="000000" w:themeColor="text1"/>
        </w:rPr>
        <w:tab/>
      </w:r>
      <w:r w:rsidRPr="00387CDF">
        <w:rPr>
          <w:rFonts w:cs="Arial"/>
          <w:color w:val="000000" w:themeColor="text1"/>
        </w:rPr>
        <w:tab/>
      </w:r>
      <w:r w:rsidRPr="00387CDF">
        <w:rPr>
          <w:rFonts w:cs="Arial"/>
          <w:color w:val="000000" w:themeColor="text1"/>
        </w:rPr>
        <w:tab/>
      </w:r>
      <w:r w:rsidRPr="00387CDF">
        <w:rPr>
          <w:rFonts w:cs="Arial"/>
          <w:color w:val="000000" w:themeColor="text1"/>
        </w:rPr>
        <w:tab/>
      </w:r>
      <w:r w:rsidRPr="00387CDF">
        <w:rPr>
          <w:rFonts w:cs="Arial"/>
          <w:color w:val="000000" w:themeColor="text1"/>
        </w:rPr>
        <w:tab/>
        <w:t>sur demande des pays candidats, il participe à l’élaboration du dossier de candida-</w:t>
      </w:r>
      <w:r w:rsidRPr="00387CDF">
        <w:rPr>
          <w:rFonts w:cs="Arial"/>
          <w:color w:val="000000" w:themeColor="text1"/>
        </w:rPr>
        <w:tab/>
      </w:r>
      <w:r w:rsidRPr="00387CDF">
        <w:rPr>
          <w:rFonts w:cs="Arial"/>
          <w:color w:val="000000" w:themeColor="text1"/>
        </w:rPr>
        <w:tab/>
      </w:r>
      <w:r w:rsidRPr="00387CDF">
        <w:rPr>
          <w:rFonts w:cs="Arial"/>
          <w:color w:val="000000" w:themeColor="text1"/>
        </w:rPr>
        <w:tab/>
      </w:r>
      <w:r w:rsidRPr="00387CDF">
        <w:rPr>
          <w:rFonts w:cs="Arial"/>
          <w:color w:val="000000" w:themeColor="text1"/>
        </w:rPr>
        <w:tab/>
      </w:r>
      <w:r w:rsidRPr="00387CDF">
        <w:rPr>
          <w:rFonts w:cs="Arial"/>
          <w:color w:val="000000" w:themeColor="text1"/>
        </w:rPr>
        <w:tab/>
        <w:t>ture à l’organisation des Championnats du monde de Scrabble francophone.</w:t>
      </w:r>
    </w:p>
    <w:p w:rsidR="006508D0" w:rsidRPr="00387CDF" w:rsidRDefault="006508D0" w:rsidP="00930F1E">
      <w:pPr>
        <w:jc w:val="both"/>
        <w:rPr>
          <w:rFonts w:cs="Arial"/>
          <w:color w:val="000000" w:themeColor="text1"/>
        </w:rPr>
      </w:pPr>
      <w:r w:rsidRPr="00387CDF">
        <w:rPr>
          <w:rFonts w:cs="Arial"/>
          <w:color w:val="000000" w:themeColor="text1"/>
        </w:rPr>
        <w:tab/>
      </w:r>
      <w:r w:rsidRPr="00387CDF">
        <w:rPr>
          <w:rFonts w:cs="Arial"/>
          <w:color w:val="000000" w:themeColor="text1"/>
        </w:rPr>
        <w:tab/>
      </w:r>
      <w:r w:rsidRPr="00387CDF">
        <w:rPr>
          <w:rFonts w:cs="Arial"/>
          <w:color w:val="000000" w:themeColor="text1"/>
        </w:rPr>
        <w:tab/>
      </w:r>
      <w:r w:rsidRPr="00387CDF">
        <w:rPr>
          <w:rFonts w:cs="Arial"/>
          <w:color w:val="000000" w:themeColor="text1"/>
        </w:rPr>
        <w:tab/>
      </w:r>
      <w:r w:rsidRPr="00387CDF">
        <w:rPr>
          <w:rFonts w:cs="Arial"/>
          <w:color w:val="000000" w:themeColor="text1"/>
        </w:rPr>
        <w:tab/>
        <w:t xml:space="preserve">Sur demande du pays organisateur et avec l’approbation du président FISF, il peut </w:t>
      </w:r>
      <w:r w:rsidRPr="00387CDF">
        <w:rPr>
          <w:rFonts w:cs="Arial"/>
          <w:color w:val="000000" w:themeColor="text1"/>
        </w:rPr>
        <w:tab/>
      </w:r>
      <w:r w:rsidRPr="00387CDF">
        <w:rPr>
          <w:rFonts w:cs="Arial"/>
          <w:color w:val="000000" w:themeColor="text1"/>
        </w:rPr>
        <w:tab/>
      </w:r>
      <w:r w:rsidRPr="00387CDF">
        <w:rPr>
          <w:rFonts w:cs="Arial"/>
          <w:color w:val="000000" w:themeColor="text1"/>
        </w:rPr>
        <w:tab/>
      </w:r>
      <w:r w:rsidRPr="00387CDF">
        <w:rPr>
          <w:rFonts w:cs="Arial"/>
          <w:color w:val="000000" w:themeColor="text1"/>
        </w:rPr>
        <w:tab/>
      </w:r>
      <w:r w:rsidRPr="00387CDF">
        <w:rPr>
          <w:rFonts w:cs="Arial"/>
          <w:color w:val="000000" w:themeColor="text1"/>
        </w:rPr>
        <w:tab/>
        <w:t xml:space="preserve">prendre part à une mission de reconnaissance ayant pour but de définir le site le </w:t>
      </w:r>
      <w:r w:rsidRPr="00387CDF">
        <w:rPr>
          <w:rFonts w:cs="Arial"/>
          <w:color w:val="000000" w:themeColor="text1"/>
        </w:rPr>
        <w:tab/>
      </w:r>
      <w:r w:rsidRPr="00387CDF">
        <w:rPr>
          <w:rFonts w:cs="Arial"/>
          <w:color w:val="000000" w:themeColor="text1"/>
        </w:rPr>
        <w:tab/>
      </w:r>
      <w:r w:rsidRPr="00387CDF">
        <w:rPr>
          <w:rFonts w:cs="Arial"/>
          <w:color w:val="000000" w:themeColor="text1"/>
        </w:rPr>
        <w:tab/>
      </w:r>
      <w:r w:rsidRPr="00387CDF">
        <w:rPr>
          <w:rFonts w:cs="Arial"/>
          <w:color w:val="000000" w:themeColor="text1"/>
        </w:rPr>
        <w:tab/>
      </w:r>
      <w:r w:rsidRPr="00387CDF">
        <w:rPr>
          <w:rFonts w:cs="Arial"/>
          <w:color w:val="000000" w:themeColor="text1"/>
        </w:rPr>
        <w:tab/>
        <w:t>mieux approprié pour l’organisation des CDM.</w:t>
      </w:r>
    </w:p>
    <w:p w:rsidR="006508D0" w:rsidRPr="00387CDF" w:rsidRDefault="006508D0" w:rsidP="0080728C">
      <w:pPr>
        <w:rPr>
          <w:rFonts w:cs="Arial"/>
          <w:color w:val="000000" w:themeColor="text1"/>
        </w:rPr>
      </w:pPr>
      <w:r w:rsidRPr="00387CDF">
        <w:rPr>
          <w:rFonts w:cs="Arial"/>
          <w:color w:val="000000" w:themeColor="text1"/>
        </w:rPr>
        <w:br/>
        <w:t xml:space="preserve"> </w:t>
      </w:r>
      <w:r w:rsidRPr="00387CDF">
        <w:rPr>
          <w:rFonts w:cs="Arial"/>
          <w:b/>
          <w:color w:val="000000" w:themeColor="text1"/>
        </w:rPr>
        <w:tab/>
      </w:r>
      <w:r w:rsidRPr="00387CDF">
        <w:rPr>
          <w:rFonts w:cs="Arial"/>
          <w:b/>
          <w:color w:val="000000" w:themeColor="text1"/>
        </w:rPr>
        <w:tab/>
      </w:r>
      <w:r w:rsidRPr="00387CDF">
        <w:rPr>
          <w:rFonts w:cs="Arial"/>
          <w:b/>
          <w:color w:val="000000" w:themeColor="text1"/>
        </w:rPr>
        <w:tab/>
      </w:r>
      <w:r w:rsidRPr="00387CDF">
        <w:rPr>
          <w:rFonts w:cs="Arial"/>
          <w:b/>
          <w:color w:val="000000" w:themeColor="text1"/>
        </w:rPr>
        <w:tab/>
      </w:r>
      <w:r w:rsidRPr="00387CDF">
        <w:rPr>
          <w:rFonts w:cs="Arial"/>
          <w:b/>
          <w:color w:val="000000" w:themeColor="text1"/>
        </w:rPr>
        <w:tab/>
      </w:r>
      <w:r w:rsidRPr="00387CDF">
        <w:rPr>
          <w:rFonts w:cs="Arial"/>
          <w:color w:val="000000" w:themeColor="text1"/>
        </w:rPr>
        <w:t>Soutien aux organisateurs :</w:t>
      </w:r>
      <w:r w:rsidRPr="00387CDF">
        <w:rPr>
          <w:rFonts w:cs="Arial"/>
          <w:color w:val="000000" w:themeColor="text1"/>
        </w:rPr>
        <w:br/>
      </w:r>
      <w:r w:rsidRPr="00387CDF">
        <w:rPr>
          <w:rFonts w:cs="Arial"/>
          <w:color w:val="000000" w:themeColor="text1"/>
        </w:rPr>
        <w:tab/>
      </w:r>
      <w:r w:rsidRPr="00387CDF">
        <w:rPr>
          <w:rFonts w:cs="Arial"/>
          <w:color w:val="000000" w:themeColor="text1"/>
        </w:rPr>
        <w:tab/>
      </w:r>
      <w:r w:rsidRPr="00387CDF">
        <w:rPr>
          <w:rFonts w:cs="Arial"/>
          <w:color w:val="000000" w:themeColor="text1"/>
        </w:rPr>
        <w:tab/>
      </w:r>
      <w:r w:rsidRPr="00387CDF">
        <w:rPr>
          <w:rFonts w:cs="Arial"/>
          <w:color w:val="000000" w:themeColor="text1"/>
        </w:rPr>
        <w:tab/>
      </w:r>
      <w:r w:rsidRPr="00387CDF">
        <w:rPr>
          <w:rFonts w:cs="Arial"/>
          <w:color w:val="000000" w:themeColor="text1"/>
        </w:rPr>
        <w:tab/>
        <w:t xml:space="preserve">pendant la période qui précède les championnats du monde, il est le répondant de </w:t>
      </w:r>
      <w:r w:rsidRPr="00387CDF">
        <w:rPr>
          <w:rFonts w:cs="Arial"/>
          <w:color w:val="000000" w:themeColor="text1"/>
        </w:rPr>
        <w:tab/>
      </w:r>
      <w:r w:rsidRPr="00387CDF">
        <w:rPr>
          <w:rFonts w:cs="Arial"/>
          <w:color w:val="000000" w:themeColor="text1"/>
        </w:rPr>
        <w:tab/>
      </w:r>
      <w:r w:rsidRPr="00387CDF">
        <w:rPr>
          <w:rFonts w:cs="Arial"/>
          <w:color w:val="000000" w:themeColor="text1"/>
        </w:rPr>
        <w:tab/>
      </w:r>
      <w:r w:rsidRPr="00387CDF">
        <w:rPr>
          <w:rFonts w:cs="Arial"/>
          <w:color w:val="000000" w:themeColor="text1"/>
        </w:rPr>
        <w:tab/>
      </w:r>
      <w:r w:rsidRPr="00387CDF">
        <w:rPr>
          <w:rFonts w:cs="Arial"/>
          <w:color w:val="000000" w:themeColor="text1"/>
        </w:rPr>
        <w:tab/>
        <w:t>la FISF pour répondre aux différentes questions liées</w:t>
      </w:r>
      <w:r w:rsidR="003B2959">
        <w:rPr>
          <w:rFonts w:cs="Arial"/>
          <w:color w:val="000000" w:themeColor="text1"/>
        </w:rPr>
        <w:t xml:space="preserve"> à l’organisation des C</w:t>
      </w:r>
      <w:r w:rsidRPr="00387CDF">
        <w:rPr>
          <w:rFonts w:cs="Arial"/>
          <w:color w:val="000000" w:themeColor="text1"/>
        </w:rPr>
        <w:t>ham-</w:t>
      </w:r>
      <w:r w:rsidRPr="00387CDF">
        <w:rPr>
          <w:rFonts w:cs="Arial"/>
          <w:color w:val="000000" w:themeColor="text1"/>
        </w:rPr>
        <w:tab/>
      </w:r>
      <w:r w:rsidRPr="00387CDF">
        <w:rPr>
          <w:rFonts w:cs="Arial"/>
          <w:color w:val="000000" w:themeColor="text1"/>
        </w:rPr>
        <w:tab/>
      </w:r>
      <w:r w:rsidRPr="00387CDF">
        <w:rPr>
          <w:rFonts w:cs="Arial"/>
          <w:color w:val="000000" w:themeColor="text1"/>
        </w:rPr>
        <w:tab/>
      </w:r>
      <w:r w:rsidRPr="00387CDF">
        <w:rPr>
          <w:rFonts w:cs="Arial"/>
          <w:color w:val="000000" w:themeColor="text1"/>
        </w:rPr>
        <w:tab/>
      </w:r>
      <w:r w:rsidRPr="00387CDF">
        <w:rPr>
          <w:rFonts w:cs="Arial"/>
          <w:color w:val="000000" w:themeColor="text1"/>
        </w:rPr>
        <w:tab/>
      </w:r>
      <w:r w:rsidRPr="00387CDF">
        <w:rPr>
          <w:rFonts w:cs="Arial"/>
          <w:color w:val="000000" w:themeColor="text1"/>
        </w:rPr>
        <w:tab/>
      </w:r>
      <w:proofErr w:type="spellStart"/>
      <w:r w:rsidRPr="00387CDF">
        <w:rPr>
          <w:rFonts w:cs="Arial"/>
          <w:color w:val="000000" w:themeColor="text1"/>
        </w:rPr>
        <w:t>pionnats</w:t>
      </w:r>
      <w:proofErr w:type="spellEnd"/>
      <w:r w:rsidRPr="00387CDF">
        <w:rPr>
          <w:rFonts w:cs="Arial"/>
          <w:color w:val="000000" w:themeColor="text1"/>
        </w:rPr>
        <w:t xml:space="preserve"> du monde.</w:t>
      </w:r>
      <w:r w:rsidRPr="00387CDF">
        <w:rPr>
          <w:rFonts w:cs="Arial"/>
          <w:color w:val="000000" w:themeColor="text1"/>
        </w:rPr>
        <w:br/>
      </w:r>
      <w:r w:rsidRPr="00387CDF">
        <w:rPr>
          <w:rFonts w:cs="Arial"/>
          <w:color w:val="000000" w:themeColor="text1"/>
        </w:rPr>
        <w:tab/>
      </w:r>
      <w:r w:rsidRPr="00387CDF">
        <w:rPr>
          <w:rFonts w:cs="Arial"/>
          <w:color w:val="000000" w:themeColor="text1"/>
        </w:rPr>
        <w:tab/>
      </w:r>
      <w:r w:rsidRPr="00387CDF">
        <w:rPr>
          <w:rFonts w:cs="Arial"/>
          <w:color w:val="000000" w:themeColor="text1"/>
        </w:rPr>
        <w:tab/>
      </w:r>
      <w:r w:rsidRPr="00387CDF">
        <w:rPr>
          <w:rFonts w:cs="Arial"/>
          <w:color w:val="000000" w:themeColor="text1"/>
        </w:rPr>
        <w:tab/>
      </w:r>
      <w:r w:rsidRPr="00387CDF">
        <w:rPr>
          <w:rFonts w:cs="Arial"/>
          <w:color w:val="000000" w:themeColor="text1"/>
        </w:rPr>
        <w:tab/>
        <w:t xml:space="preserve">Il prend part à l’organisation d’un stage d’arbitrage et de perfectionnement dans les </w:t>
      </w:r>
      <w:r w:rsidRPr="00387CDF">
        <w:rPr>
          <w:rFonts w:cs="Arial"/>
          <w:color w:val="000000" w:themeColor="text1"/>
        </w:rPr>
        <w:tab/>
      </w:r>
      <w:r w:rsidRPr="00387CDF">
        <w:rPr>
          <w:rFonts w:cs="Arial"/>
          <w:color w:val="000000" w:themeColor="text1"/>
        </w:rPr>
        <w:tab/>
      </w:r>
      <w:r w:rsidRPr="00387CDF">
        <w:rPr>
          <w:rFonts w:cs="Arial"/>
          <w:color w:val="000000" w:themeColor="text1"/>
        </w:rPr>
        <w:tab/>
      </w:r>
      <w:r w:rsidRPr="00387CDF">
        <w:rPr>
          <w:rFonts w:cs="Arial"/>
          <w:color w:val="000000" w:themeColor="text1"/>
        </w:rPr>
        <w:tab/>
      </w:r>
      <w:r w:rsidRPr="00387CDF">
        <w:rPr>
          <w:rFonts w:cs="Arial"/>
          <w:color w:val="000000" w:themeColor="text1"/>
        </w:rPr>
        <w:tab/>
        <w:t>pays organisateurs où cela s’avère nécessaire.</w:t>
      </w:r>
      <w:r w:rsidRPr="00387CDF">
        <w:rPr>
          <w:rFonts w:cs="Arial"/>
          <w:color w:val="000000" w:themeColor="text1"/>
        </w:rPr>
        <w:br/>
      </w:r>
      <w:r w:rsidRPr="00387CDF">
        <w:rPr>
          <w:rFonts w:cs="Arial"/>
          <w:color w:val="000000" w:themeColor="text1"/>
        </w:rPr>
        <w:tab/>
      </w:r>
      <w:r w:rsidRPr="00387CDF">
        <w:rPr>
          <w:rFonts w:cs="Arial"/>
          <w:color w:val="000000" w:themeColor="text1"/>
        </w:rPr>
        <w:tab/>
      </w:r>
      <w:r w:rsidRPr="00387CDF">
        <w:rPr>
          <w:rFonts w:cs="Arial"/>
          <w:color w:val="000000" w:themeColor="text1"/>
        </w:rPr>
        <w:tab/>
      </w:r>
      <w:r w:rsidRPr="00387CDF">
        <w:rPr>
          <w:rFonts w:cs="Arial"/>
          <w:color w:val="000000" w:themeColor="text1"/>
        </w:rPr>
        <w:tab/>
      </w:r>
      <w:r w:rsidRPr="00387CDF">
        <w:rPr>
          <w:rFonts w:cs="Arial"/>
          <w:color w:val="000000" w:themeColor="text1"/>
        </w:rPr>
        <w:tab/>
        <w:t xml:space="preserve">Dans les mois qui précèdent, il aide à l’organisation d’un concours </w:t>
      </w:r>
      <w:proofErr w:type="spellStart"/>
      <w:r w:rsidRPr="00387CDF">
        <w:rPr>
          <w:rFonts w:cs="Arial"/>
          <w:color w:val="000000" w:themeColor="text1"/>
        </w:rPr>
        <w:t>sco</w:t>
      </w:r>
      <w:proofErr w:type="spellEnd"/>
      <w:r w:rsidR="00387CDF">
        <w:rPr>
          <w:rFonts w:cs="Arial"/>
          <w:color w:val="000000" w:themeColor="text1"/>
        </w:rPr>
        <w:t>-</w:t>
      </w:r>
      <w:r w:rsidRPr="00387CDF">
        <w:rPr>
          <w:rFonts w:cs="Arial"/>
          <w:color w:val="000000" w:themeColor="text1"/>
        </w:rPr>
        <w:tab/>
      </w:r>
      <w:r w:rsidRPr="00387CDF">
        <w:rPr>
          <w:rFonts w:cs="Arial"/>
          <w:color w:val="000000" w:themeColor="text1"/>
        </w:rPr>
        <w:tab/>
      </w:r>
      <w:r w:rsidRPr="00387CDF">
        <w:rPr>
          <w:rFonts w:cs="Arial"/>
          <w:color w:val="000000" w:themeColor="text1"/>
        </w:rPr>
        <w:tab/>
      </w:r>
      <w:r w:rsidRPr="00387CDF">
        <w:rPr>
          <w:rFonts w:cs="Arial"/>
          <w:color w:val="000000" w:themeColor="text1"/>
        </w:rPr>
        <w:tab/>
      </w:r>
      <w:r w:rsidRPr="00387CDF">
        <w:rPr>
          <w:rFonts w:cs="Arial"/>
          <w:color w:val="000000" w:themeColor="text1"/>
        </w:rPr>
        <w:tab/>
      </w:r>
      <w:r w:rsidRPr="00387CDF">
        <w:rPr>
          <w:rFonts w:cs="Arial"/>
          <w:color w:val="000000" w:themeColor="text1"/>
        </w:rPr>
        <w:tab/>
      </w:r>
      <w:r w:rsidRPr="00387CDF">
        <w:rPr>
          <w:rFonts w:cs="Arial"/>
          <w:color w:val="000000" w:themeColor="text1"/>
        </w:rPr>
        <w:tab/>
      </w:r>
      <w:r w:rsidRPr="00387CDF">
        <w:rPr>
          <w:rFonts w:cs="Arial"/>
          <w:color w:val="000000" w:themeColor="text1"/>
        </w:rPr>
        <w:tab/>
      </w:r>
      <w:proofErr w:type="spellStart"/>
      <w:r w:rsidRPr="00387CDF">
        <w:rPr>
          <w:rFonts w:cs="Arial"/>
          <w:color w:val="000000" w:themeColor="text1"/>
        </w:rPr>
        <w:t>laire</w:t>
      </w:r>
      <w:proofErr w:type="spellEnd"/>
      <w:r w:rsidRPr="00387CDF">
        <w:rPr>
          <w:rFonts w:cs="Arial"/>
          <w:color w:val="000000" w:themeColor="text1"/>
        </w:rPr>
        <w:t xml:space="preserve"> d’importance nationale ou régionale en fonction du pays organisateur.</w:t>
      </w:r>
      <w:r w:rsidRPr="00387CDF">
        <w:rPr>
          <w:rFonts w:cs="Arial"/>
          <w:color w:val="000000" w:themeColor="text1"/>
        </w:rPr>
        <w:br/>
      </w:r>
      <w:r w:rsidRPr="00387CDF">
        <w:rPr>
          <w:rFonts w:cs="Arial"/>
          <w:color w:val="000000" w:themeColor="text1"/>
        </w:rPr>
        <w:tab/>
      </w:r>
      <w:r w:rsidRPr="00387CDF">
        <w:rPr>
          <w:rFonts w:cs="Arial"/>
          <w:color w:val="000000" w:themeColor="text1"/>
        </w:rPr>
        <w:tab/>
      </w:r>
      <w:r w:rsidRPr="00387CDF">
        <w:rPr>
          <w:rFonts w:cs="Arial"/>
          <w:color w:val="000000" w:themeColor="text1"/>
        </w:rPr>
        <w:tab/>
      </w:r>
      <w:r w:rsidRPr="00387CDF">
        <w:rPr>
          <w:rFonts w:cs="Arial"/>
          <w:color w:val="000000" w:themeColor="text1"/>
        </w:rPr>
        <w:tab/>
      </w:r>
      <w:r w:rsidRPr="00387CDF">
        <w:rPr>
          <w:rFonts w:cs="Arial"/>
          <w:color w:val="000000" w:themeColor="text1"/>
        </w:rPr>
        <w:tab/>
        <w:t>Il veille à la promotion des championnats du m</w:t>
      </w:r>
      <w:r w:rsidR="00387CDF">
        <w:rPr>
          <w:rFonts w:cs="Arial"/>
          <w:color w:val="000000" w:themeColor="text1"/>
        </w:rPr>
        <w:t xml:space="preserve">onde notamment vis-à-vis des </w:t>
      </w:r>
      <w:proofErr w:type="spellStart"/>
      <w:r w:rsidR="00CE1F96">
        <w:rPr>
          <w:rFonts w:cs="Arial"/>
          <w:color w:val="000000" w:themeColor="text1"/>
        </w:rPr>
        <w:t>mé</w:t>
      </w:r>
      <w:proofErr w:type="spellEnd"/>
      <w:r w:rsidR="00CE1F96">
        <w:rPr>
          <w:rFonts w:cs="Arial"/>
          <w:color w:val="000000" w:themeColor="text1"/>
        </w:rPr>
        <w:t>-</w:t>
      </w:r>
      <w:r w:rsidRPr="00387CDF">
        <w:rPr>
          <w:rFonts w:cs="Arial"/>
          <w:color w:val="000000" w:themeColor="text1"/>
        </w:rPr>
        <w:tab/>
      </w:r>
      <w:r w:rsidRPr="00387CDF">
        <w:rPr>
          <w:rFonts w:cs="Arial"/>
          <w:color w:val="000000" w:themeColor="text1"/>
        </w:rPr>
        <w:tab/>
      </w:r>
      <w:r w:rsidRPr="00387CDF">
        <w:rPr>
          <w:rFonts w:cs="Arial"/>
          <w:color w:val="000000" w:themeColor="text1"/>
        </w:rPr>
        <w:tab/>
      </w:r>
      <w:r w:rsidRPr="00387CDF">
        <w:rPr>
          <w:rFonts w:cs="Arial"/>
          <w:color w:val="000000" w:themeColor="text1"/>
        </w:rPr>
        <w:tab/>
      </w:r>
      <w:r w:rsidRPr="00387CDF">
        <w:rPr>
          <w:rFonts w:cs="Arial"/>
          <w:color w:val="000000" w:themeColor="text1"/>
        </w:rPr>
        <w:tab/>
      </w:r>
      <w:proofErr w:type="spellStart"/>
      <w:r w:rsidRPr="00387CDF">
        <w:rPr>
          <w:rFonts w:cs="Arial"/>
          <w:color w:val="000000" w:themeColor="text1"/>
        </w:rPr>
        <w:t>dias</w:t>
      </w:r>
      <w:proofErr w:type="spellEnd"/>
      <w:r w:rsidRPr="00387CDF">
        <w:rPr>
          <w:rFonts w:cs="Arial"/>
          <w:color w:val="000000" w:themeColor="text1"/>
        </w:rPr>
        <w:t xml:space="preserve"> nationaux et internationaux.</w:t>
      </w:r>
    </w:p>
    <w:p w:rsidR="006508D0" w:rsidRPr="00387CDF" w:rsidRDefault="006508D0" w:rsidP="0080728C">
      <w:pPr>
        <w:rPr>
          <w:rFonts w:cs="Arial"/>
          <w:color w:val="000000" w:themeColor="text1"/>
        </w:rPr>
      </w:pPr>
    </w:p>
    <w:p w:rsidR="006508D0" w:rsidRPr="00387CDF" w:rsidRDefault="006508D0" w:rsidP="0080728C">
      <w:pPr>
        <w:rPr>
          <w:rFonts w:cs="Arial"/>
          <w:color w:val="000000" w:themeColor="text1"/>
        </w:rPr>
      </w:pPr>
      <w:r w:rsidRPr="00387CDF">
        <w:rPr>
          <w:rFonts w:cs="Arial"/>
          <w:color w:val="000000" w:themeColor="text1"/>
        </w:rPr>
        <w:lastRenderedPageBreak/>
        <w:tab/>
      </w:r>
      <w:r w:rsidRPr="00387CDF">
        <w:rPr>
          <w:rFonts w:cs="Arial"/>
          <w:color w:val="000000" w:themeColor="text1"/>
        </w:rPr>
        <w:tab/>
      </w:r>
      <w:r w:rsidRPr="00387CDF">
        <w:rPr>
          <w:rFonts w:cs="Arial"/>
          <w:color w:val="000000" w:themeColor="text1"/>
        </w:rPr>
        <w:tab/>
      </w:r>
      <w:r w:rsidRPr="00387CDF">
        <w:rPr>
          <w:rFonts w:cs="Arial"/>
          <w:color w:val="000000" w:themeColor="text1"/>
        </w:rPr>
        <w:tab/>
      </w:r>
      <w:r w:rsidRPr="00387CDF">
        <w:rPr>
          <w:rFonts w:cs="Arial"/>
          <w:color w:val="000000" w:themeColor="text1"/>
        </w:rPr>
        <w:tab/>
        <w:t>Défi mondial et défi mondial des jeunes :</w:t>
      </w:r>
      <w:r w:rsidRPr="00387CDF">
        <w:rPr>
          <w:rFonts w:cs="Arial"/>
          <w:color w:val="000000" w:themeColor="text1"/>
        </w:rPr>
        <w:br/>
      </w:r>
      <w:r w:rsidRPr="00387CDF">
        <w:rPr>
          <w:rFonts w:cs="Arial"/>
          <w:color w:val="000000" w:themeColor="text1"/>
        </w:rPr>
        <w:tab/>
      </w:r>
      <w:r w:rsidRPr="00387CDF">
        <w:rPr>
          <w:rFonts w:cs="Arial"/>
          <w:color w:val="000000" w:themeColor="text1"/>
        </w:rPr>
        <w:tab/>
      </w:r>
      <w:r w:rsidRPr="00387CDF">
        <w:rPr>
          <w:rFonts w:cs="Arial"/>
          <w:color w:val="000000" w:themeColor="text1"/>
        </w:rPr>
        <w:tab/>
      </w:r>
      <w:r w:rsidRPr="00387CDF">
        <w:rPr>
          <w:rFonts w:cs="Arial"/>
          <w:color w:val="000000" w:themeColor="text1"/>
        </w:rPr>
        <w:tab/>
      </w:r>
      <w:r w:rsidRPr="00387CDF">
        <w:rPr>
          <w:rFonts w:cs="Arial"/>
          <w:color w:val="000000" w:themeColor="text1"/>
        </w:rPr>
        <w:tab/>
        <w:t xml:space="preserve">Il veille à la promotion des défis mondiaux auprès des participants aux CDM mais </w:t>
      </w:r>
      <w:r w:rsidRPr="00387CDF">
        <w:rPr>
          <w:rFonts w:cs="Arial"/>
          <w:color w:val="000000" w:themeColor="text1"/>
        </w:rPr>
        <w:tab/>
      </w:r>
      <w:r w:rsidRPr="00387CDF">
        <w:rPr>
          <w:rFonts w:cs="Arial"/>
          <w:color w:val="000000" w:themeColor="text1"/>
        </w:rPr>
        <w:tab/>
      </w:r>
      <w:r w:rsidRPr="00387CDF">
        <w:rPr>
          <w:rFonts w:cs="Arial"/>
          <w:color w:val="000000" w:themeColor="text1"/>
        </w:rPr>
        <w:tab/>
      </w:r>
      <w:r w:rsidRPr="00387CDF">
        <w:rPr>
          <w:rFonts w:cs="Arial"/>
          <w:color w:val="000000" w:themeColor="text1"/>
        </w:rPr>
        <w:tab/>
      </w:r>
      <w:r w:rsidRPr="00387CDF">
        <w:rPr>
          <w:rFonts w:cs="Arial"/>
          <w:color w:val="000000" w:themeColor="text1"/>
        </w:rPr>
        <w:tab/>
        <w:t>aussi auprès des médias locaux.</w:t>
      </w:r>
      <w:r w:rsidRPr="00387CDF">
        <w:rPr>
          <w:rFonts w:cs="Arial"/>
          <w:color w:val="000000" w:themeColor="text1"/>
        </w:rPr>
        <w:br/>
      </w:r>
      <w:r w:rsidRPr="00387CDF">
        <w:rPr>
          <w:rFonts w:cs="Arial"/>
          <w:color w:val="000000" w:themeColor="text1"/>
        </w:rPr>
        <w:tab/>
      </w:r>
      <w:r w:rsidRPr="00387CDF">
        <w:rPr>
          <w:rFonts w:cs="Arial"/>
          <w:color w:val="000000" w:themeColor="text1"/>
        </w:rPr>
        <w:tab/>
      </w:r>
      <w:r w:rsidRPr="00387CDF">
        <w:rPr>
          <w:rFonts w:cs="Arial"/>
          <w:color w:val="000000" w:themeColor="text1"/>
        </w:rPr>
        <w:tab/>
      </w:r>
      <w:r w:rsidRPr="00387CDF">
        <w:rPr>
          <w:rFonts w:cs="Arial"/>
          <w:color w:val="000000" w:themeColor="text1"/>
        </w:rPr>
        <w:tab/>
      </w:r>
      <w:r w:rsidRPr="00387CDF">
        <w:rPr>
          <w:rFonts w:cs="Arial"/>
          <w:color w:val="000000" w:themeColor="text1"/>
        </w:rPr>
        <w:tab/>
        <w:t xml:space="preserve">Il aide à l’organisation des épreuves et en collaboration avec les animateurs (juge </w:t>
      </w:r>
      <w:r w:rsidRPr="00387CDF">
        <w:rPr>
          <w:rFonts w:cs="Arial"/>
          <w:color w:val="000000" w:themeColor="text1"/>
        </w:rPr>
        <w:tab/>
      </w:r>
      <w:r w:rsidRPr="00387CDF">
        <w:rPr>
          <w:rFonts w:cs="Arial"/>
          <w:color w:val="000000" w:themeColor="text1"/>
        </w:rPr>
        <w:tab/>
      </w:r>
      <w:r w:rsidRPr="00387CDF">
        <w:rPr>
          <w:rFonts w:cs="Arial"/>
          <w:color w:val="000000" w:themeColor="text1"/>
        </w:rPr>
        <w:tab/>
      </w:r>
      <w:r w:rsidRPr="00387CDF">
        <w:rPr>
          <w:rFonts w:cs="Arial"/>
          <w:color w:val="000000" w:themeColor="text1"/>
        </w:rPr>
        <w:tab/>
      </w:r>
      <w:r w:rsidRPr="00387CDF">
        <w:rPr>
          <w:rFonts w:cs="Arial"/>
          <w:color w:val="000000" w:themeColor="text1"/>
        </w:rPr>
        <w:tab/>
        <w:t xml:space="preserve">arbitre du Défi mondial et responsable jeunes) et du président du CO élabore le </w:t>
      </w:r>
      <w:r w:rsidRPr="00387CDF">
        <w:rPr>
          <w:rFonts w:cs="Arial"/>
          <w:color w:val="000000" w:themeColor="text1"/>
        </w:rPr>
        <w:tab/>
      </w:r>
      <w:r w:rsidRPr="00387CDF">
        <w:rPr>
          <w:rFonts w:cs="Arial"/>
          <w:color w:val="000000" w:themeColor="text1"/>
        </w:rPr>
        <w:tab/>
      </w:r>
      <w:r w:rsidRPr="00387CDF">
        <w:rPr>
          <w:rFonts w:cs="Arial"/>
          <w:color w:val="000000" w:themeColor="text1"/>
        </w:rPr>
        <w:tab/>
      </w:r>
      <w:r w:rsidRPr="00387CDF">
        <w:rPr>
          <w:rFonts w:cs="Arial"/>
          <w:color w:val="000000" w:themeColor="text1"/>
        </w:rPr>
        <w:tab/>
      </w:r>
      <w:r w:rsidRPr="00387CDF">
        <w:rPr>
          <w:rFonts w:cs="Arial"/>
          <w:color w:val="000000" w:themeColor="text1"/>
        </w:rPr>
        <w:tab/>
      </w:r>
      <w:r w:rsidRPr="00387CDF">
        <w:rPr>
          <w:rFonts w:cs="Arial"/>
          <w:color w:val="000000" w:themeColor="text1"/>
        </w:rPr>
        <w:tab/>
        <w:t>déroulement des deux épreuves.</w:t>
      </w:r>
    </w:p>
    <w:p w:rsidR="006508D0" w:rsidRPr="00387CDF" w:rsidRDefault="006508D0" w:rsidP="0080728C">
      <w:pPr>
        <w:rPr>
          <w:rFonts w:cs="Arial"/>
          <w:color w:val="000000" w:themeColor="text1"/>
        </w:rPr>
      </w:pPr>
    </w:p>
    <w:p w:rsidR="006508D0" w:rsidRPr="00387CDF" w:rsidRDefault="006508D0" w:rsidP="00930F1E">
      <w:pPr>
        <w:jc w:val="both"/>
        <w:rPr>
          <w:rFonts w:cs="Arial"/>
          <w:color w:val="000000" w:themeColor="text1"/>
        </w:rPr>
      </w:pPr>
      <w:r w:rsidRPr="00387CDF">
        <w:rPr>
          <w:rFonts w:cs="Arial"/>
          <w:color w:val="000000" w:themeColor="text1"/>
        </w:rPr>
        <w:tab/>
      </w:r>
      <w:r w:rsidRPr="00387CDF">
        <w:rPr>
          <w:rFonts w:cs="Arial"/>
          <w:color w:val="000000" w:themeColor="text1"/>
        </w:rPr>
        <w:tab/>
      </w:r>
      <w:r w:rsidRPr="00387CDF">
        <w:rPr>
          <w:rFonts w:cs="Arial"/>
          <w:color w:val="000000" w:themeColor="text1"/>
        </w:rPr>
        <w:tab/>
      </w:r>
      <w:r w:rsidRPr="00387CDF">
        <w:rPr>
          <w:rFonts w:cs="Arial"/>
          <w:color w:val="000000" w:themeColor="text1"/>
        </w:rPr>
        <w:tab/>
      </w:r>
      <w:r w:rsidRPr="00387CDF">
        <w:rPr>
          <w:rFonts w:cs="Arial"/>
          <w:color w:val="000000" w:themeColor="text1"/>
        </w:rPr>
        <w:tab/>
        <w:t>Médias :</w:t>
      </w:r>
      <w:r w:rsidRPr="00387CDF">
        <w:rPr>
          <w:rFonts w:cs="Arial"/>
          <w:color w:val="000000" w:themeColor="text1"/>
        </w:rPr>
        <w:br/>
      </w:r>
      <w:r w:rsidRPr="00387CDF">
        <w:rPr>
          <w:rFonts w:cs="Arial"/>
          <w:color w:val="000000" w:themeColor="text1"/>
        </w:rPr>
        <w:tab/>
      </w:r>
      <w:r w:rsidRPr="00387CDF">
        <w:rPr>
          <w:rFonts w:cs="Arial"/>
          <w:color w:val="000000" w:themeColor="text1"/>
        </w:rPr>
        <w:tab/>
      </w:r>
      <w:r w:rsidRPr="00387CDF">
        <w:rPr>
          <w:rFonts w:cs="Arial"/>
          <w:color w:val="000000" w:themeColor="text1"/>
        </w:rPr>
        <w:tab/>
      </w:r>
      <w:r w:rsidRPr="00387CDF">
        <w:rPr>
          <w:rFonts w:cs="Arial"/>
          <w:color w:val="000000" w:themeColor="text1"/>
        </w:rPr>
        <w:tab/>
      </w:r>
      <w:r w:rsidRPr="00387CDF">
        <w:rPr>
          <w:rFonts w:cs="Arial"/>
          <w:color w:val="000000" w:themeColor="text1"/>
        </w:rPr>
        <w:tab/>
        <w:t xml:space="preserve">Pendant toute la durée des championnats du monde, il se tient à disposition des </w:t>
      </w:r>
      <w:r w:rsidRPr="00387CDF">
        <w:rPr>
          <w:rFonts w:cs="Arial"/>
          <w:color w:val="000000" w:themeColor="text1"/>
        </w:rPr>
        <w:tab/>
      </w:r>
      <w:r w:rsidRPr="00387CDF">
        <w:rPr>
          <w:rFonts w:cs="Arial"/>
          <w:color w:val="000000" w:themeColor="text1"/>
        </w:rPr>
        <w:tab/>
      </w:r>
      <w:r w:rsidRPr="00387CDF">
        <w:rPr>
          <w:rFonts w:cs="Arial"/>
          <w:color w:val="000000" w:themeColor="text1"/>
        </w:rPr>
        <w:tab/>
      </w:r>
      <w:r w:rsidRPr="00387CDF">
        <w:rPr>
          <w:rFonts w:cs="Arial"/>
          <w:color w:val="000000" w:themeColor="text1"/>
        </w:rPr>
        <w:tab/>
      </w:r>
      <w:r w:rsidRPr="00387CDF">
        <w:rPr>
          <w:rFonts w:cs="Arial"/>
          <w:color w:val="000000" w:themeColor="text1"/>
        </w:rPr>
        <w:tab/>
        <w:t xml:space="preserve">organisateurs et des médias. Il est responsable d’établir le contact entre les </w:t>
      </w:r>
      <w:proofErr w:type="spellStart"/>
      <w:r w:rsidRPr="00387CDF">
        <w:rPr>
          <w:rFonts w:cs="Arial"/>
          <w:color w:val="000000" w:themeColor="text1"/>
        </w:rPr>
        <w:t>diffé</w:t>
      </w:r>
      <w:proofErr w:type="spellEnd"/>
      <w:r w:rsidRPr="00387CDF">
        <w:rPr>
          <w:rFonts w:cs="Arial"/>
          <w:color w:val="000000" w:themeColor="text1"/>
        </w:rPr>
        <w:tab/>
      </w:r>
      <w:r w:rsidR="003B2959">
        <w:rPr>
          <w:rFonts w:cs="Arial"/>
          <w:color w:val="000000" w:themeColor="text1"/>
        </w:rPr>
        <w:t>-</w:t>
      </w:r>
      <w:r w:rsidRPr="00387CDF">
        <w:rPr>
          <w:rFonts w:cs="Arial"/>
          <w:color w:val="000000" w:themeColor="text1"/>
        </w:rPr>
        <w:tab/>
      </w:r>
      <w:r w:rsidRPr="00387CDF">
        <w:rPr>
          <w:rFonts w:cs="Arial"/>
          <w:color w:val="000000" w:themeColor="text1"/>
        </w:rPr>
        <w:tab/>
      </w:r>
      <w:r w:rsidRPr="00387CDF">
        <w:rPr>
          <w:rFonts w:cs="Arial"/>
          <w:color w:val="000000" w:themeColor="text1"/>
        </w:rPr>
        <w:tab/>
      </w:r>
      <w:r w:rsidRPr="00387CDF">
        <w:rPr>
          <w:rFonts w:cs="Arial"/>
          <w:color w:val="000000" w:themeColor="text1"/>
        </w:rPr>
        <w:tab/>
      </w:r>
      <w:r w:rsidRPr="00387CDF">
        <w:rPr>
          <w:rFonts w:cs="Arial"/>
          <w:color w:val="000000" w:themeColor="text1"/>
        </w:rPr>
        <w:tab/>
      </w:r>
      <w:proofErr w:type="spellStart"/>
      <w:r w:rsidRPr="00387CDF">
        <w:rPr>
          <w:rFonts w:cs="Arial"/>
          <w:color w:val="000000" w:themeColor="text1"/>
        </w:rPr>
        <w:t>rents</w:t>
      </w:r>
      <w:proofErr w:type="spellEnd"/>
      <w:r w:rsidRPr="00387CDF">
        <w:rPr>
          <w:rFonts w:cs="Arial"/>
          <w:color w:val="000000" w:themeColor="text1"/>
        </w:rPr>
        <w:t xml:space="preserve"> interlocuteurs sollicités par les représentants des médias et s’assurent du </w:t>
      </w:r>
      <w:r w:rsidRPr="00387CDF">
        <w:rPr>
          <w:rFonts w:cs="Arial"/>
          <w:color w:val="000000" w:themeColor="text1"/>
        </w:rPr>
        <w:tab/>
      </w:r>
      <w:r w:rsidRPr="00387CDF">
        <w:rPr>
          <w:rFonts w:cs="Arial"/>
          <w:color w:val="000000" w:themeColor="text1"/>
        </w:rPr>
        <w:tab/>
      </w:r>
      <w:r w:rsidRPr="00387CDF">
        <w:rPr>
          <w:rFonts w:cs="Arial"/>
          <w:color w:val="000000" w:themeColor="text1"/>
        </w:rPr>
        <w:tab/>
      </w:r>
      <w:r w:rsidRPr="00387CDF">
        <w:rPr>
          <w:rFonts w:cs="Arial"/>
          <w:color w:val="000000" w:themeColor="text1"/>
        </w:rPr>
        <w:tab/>
      </w:r>
      <w:r w:rsidRPr="00387CDF">
        <w:rPr>
          <w:rFonts w:cs="Arial"/>
          <w:color w:val="000000" w:themeColor="text1"/>
        </w:rPr>
        <w:tab/>
      </w:r>
      <w:r w:rsidRPr="00387CDF">
        <w:rPr>
          <w:rFonts w:cs="Arial"/>
          <w:color w:val="000000" w:themeColor="text1"/>
        </w:rPr>
        <w:tab/>
        <w:t>bon déroulement des interviews ou autres actions médiatiques.</w:t>
      </w:r>
    </w:p>
    <w:p w:rsidR="006508D0" w:rsidRPr="00387CDF" w:rsidRDefault="006508D0" w:rsidP="00930F1E">
      <w:pPr>
        <w:jc w:val="both"/>
        <w:rPr>
          <w:rFonts w:cs="Arial"/>
          <w:color w:val="000000" w:themeColor="text1"/>
        </w:rPr>
      </w:pPr>
    </w:p>
    <w:p w:rsidR="006508D0" w:rsidRPr="00387CDF" w:rsidRDefault="006508D0" w:rsidP="00930F1E">
      <w:pPr>
        <w:ind w:left="709"/>
        <w:jc w:val="both"/>
        <w:rPr>
          <w:rFonts w:cs="Arial"/>
          <w:b/>
          <w:color w:val="000000" w:themeColor="text1"/>
        </w:rPr>
      </w:pPr>
      <w:r w:rsidRPr="00387CDF">
        <w:rPr>
          <w:rFonts w:cs="Arial"/>
          <w:color w:val="000000" w:themeColor="text1"/>
        </w:rPr>
        <w:tab/>
      </w:r>
      <w:r w:rsidRPr="0080728C">
        <w:rPr>
          <w:rFonts w:cs="Arial"/>
          <w:color w:val="000000" w:themeColor="text1"/>
        </w:rPr>
        <w:t>12.2.8</w:t>
      </w:r>
      <w:r w:rsidRPr="00387CDF">
        <w:rPr>
          <w:rFonts w:cs="Arial"/>
          <w:b/>
          <w:color w:val="000000" w:themeColor="text1"/>
        </w:rPr>
        <w:t xml:space="preserve"> </w:t>
      </w:r>
      <w:r w:rsidRPr="00387CDF">
        <w:rPr>
          <w:rFonts w:cs="Arial"/>
          <w:b/>
          <w:color w:val="000000" w:themeColor="text1"/>
        </w:rPr>
        <w:tab/>
        <w:t>Commissions techniques</w:t>
      </w:r>
    </w:p>
    <w:p w:rsidR="006508D0" w:rsidRPr="00387CDF" w:rsidRDefault="006508D0" w:rsidP="0080728C">
      <w:pPr>
        <w:ind w:left="709" w:firstLine="992"/>
        <w:rPr>
          <w:rFonts w:cs="Arial"/>
          <w:color w:val="000000" w:themeColor="text1"/>
        </w:rPr>
      </w:pPr>
      <w:r w:rsidRPr="00387CDF">
        <w:rPr>
          <w:rFonts w:cs="Arial"/>
          <w:color w:val="000000" w:themeColor="text1"/>
        </w:rPr>
        <w:t>Il coordonne le bon fonctionnement des commissions techniques suivantes :</w:t>
      </w:r>
    </w:p>
    <w:p w:rsidR="006508D0" w:rsidRPr="00387CDF" w:rsidRDefault="006508D0" w:rsidP="0080728C">
      <w:pPr>
        <w:ind w:left="1690"/>
        <w:rPr>
          <w:rFonts w:cs="Arial"/>
          <w:color w:val="000000" w:themeColor="text1"/>
        </w:rPr>
      </w:pPr>
      <w:r w:rsidRPr="00387CDF">
        <w:rPr>
          <w:rFonts w:cs="Arial"/>
          <w:color w:val="000000" w:themeColor="text1"/>
        </w:rPr>
        <w:t>a) Commission de promotion, il en est le président et coordonne les actions de promotion tant sur le plan national qu’international</w:t>
      </w:r>
      <w:r w:rsidRPr="00387CDF">
        <w:rPr>
          <w:rFonts w:cs="Arial"/>
          <w:color w:val="000000" w:themeColor="text1"/>
        </w:rPr>
        <w:br/>
        <w:t>b) Commission des jeunes et du Scrabble, il prend contact avec les responsables nationaux</w:t>
      </w:r>
    </w:p>
    <w:p w:rsidR="006508D0" w:rsidRPr="00387CDF" w:rsidRDefault="006508D0" w:rsidP="00930F1E">
      <w:pPr>
        <w:ind w:left="1690"/>
        <w:jc w:val="both"/>
        <w:rPr>
          <w:rFonts w:cs="Arial"/>
          <w:color w:val="000000" w:themeColor="text1"/>
        </w:rPr>
      </w:pPr>
      <w:r w:rsidRPr="00387CDF">
        <w:rPr>
          <w:rFonts w:cs="Arial"/>
          <w:color w:val="000000" w:themeColor="text1"/>
        </w:rPr>
        <w:t>c) Autres commissions : sur demande du responsable technique classement et tournois, et en collaboration avec lui, il apporte son aide pour développer le côté promotionnel des autres commissions et en particulier celle du scrabble classique.</w:t>
      </w:r>
    </w:p>
    <w:p w:rsidR="006508D0" w:rsidRPr="00387CDF" w:rsidRDefault="006508D0" w:rsidP="00930F1E">
      <w:pPr>
        <w:ind w:left="1690"/>
        <w:jc w:val="both"/>
        <w:rPr>
          <w:rFonts w:cs="Arial"/>
          <w:color w:val="000000" w:themeColor="text1"/>
        </w:rPr>
      </w:pPr>
    </w:p>
    <w:p w:rsidR="006508D0" w:rsidRPr="00387CDF" w:rsidRDefault="006508D0" w:rsidP="00930F1E">
      <w:pPr>
        <w:ind w:left="1701" w:hanging="708"/>
        <w:jc w:val="both"/>
        <w:rPr>
          <w:rFonts w:cs="Arial"/>
          <w:b/>
          <w:color w:val="000000" w:themeColor="text1"/>
        </w:rPr>
      </w:pPr>
      <w:r w:rsidRPr="0080728C">
        <w:rPr>
          <w:rFonts w:cs="Arial"/>
          <w:color w:val="000000" w:themeColor="text1"/>
        </w:rPr>
        <w:t>12.2.9</w:t>
      </w:r>
      <w:r w:rsidRPr="00387CDF">
        <w:rPr>
          <w:rFonts w:cs="Arial"/>
          <w:b/>
          <w:color w:val="000000" w:themeColor="text1"/>
        </w:rPr>
        <w:tab/>
        <w:t>Composition des commissions techniques</w:t>
      </w:r>
    </w:p>
    <w:p w:rsidR="006508D0" w:rsidRPr="00387CDF" w:rsidRDefault="006508D0" w:rsidP="00930F1E">
      <w:pPr>
        <w:ind w:left="1700"/>
        <w:jc w:val="both"/>
        <w:rPr>
          <w:rFonts w:cs="Arial"/>
          <w:color w:val="000000" w:themeColor="text1"/>
        </w:rPr>
      </w:pPr>
      <w:r w:rsidRPr="00387CDF">
        <w:rPr>
          <w:rFonts w:cs="Arial"/>
          <w:color w:val="000000" w:themeColor="text1"/>
        </w:rPr>
        <w:t>Il établit la liste des délégués nationaux, nommés par leur fédération, pour les commissions techniques susmentionnées.</w:t>
      </w:r>
    </w:p>
    <w:p w:rsidR="006508D0" w:rsidRPr="00387CDF" w:rsidRDefault="006508D0" w:rsidP="00930F1E">
      <w:pPr>
        <w:ind w:left="1700" w:firstLine="1"/>
        <w:jc w:val="both"/>
        <w:rPr>
          <w:rFonts w:cs="Arial"/>
          <w:color w:val="000000" w:themeColor="text1"/>
        </w:rPr>
      </w:pPr>
      <w:r w:rsidRPr="00387CDF">
        <w:rPr>
          <w:rFonts w:cs="Arial"/>
          <w:color w:val="000000" w:themeColor="text1"/>
        </w:rPr>
        <w:t>Dans un deuxième temps, il invite les membres de chacune de ces commissions techniques à se concerter afin de nommer leur répondant (président) auprès de la FISF.</w:t>
      </w:r>
    </w:p>
    <w:p w:rsidR="006508D0" w:rsidRPr="00387CDF" w:rsidRDefault="006508D0" w:rsidP="00930F1E">
      <w:pPr>
        <w:ind w:left="1700" w:firstLine="1"/>
        <w:jc w:val="both"/>
        <w:rPr>
          <w:color w:val="000000" w:themeColor="text1"/>
        </w:rPr>
      </w:pPr>
      <w:r w:rsidRPr="00387CDF">
        <w:rPr>
          <w:color w:val="000000" w:themeColor="text1"/>
        </w:rPr>
        <w:t xml:space="preserve">Chaque fédération fondatrice </w:t>
      </w:r>
      <w:proofErr w:type="gramStart"/>
      <w:r w:rsidRPr="00387CDF">
        <w:rPr>
          <w:color w:val="000000" w:themeColor="text1"/>
        </w:rPr>
        <w:t>a</w:t>
      </w:r>
      <w:proofErr w:type="gramEnd"/>
      <w:r w:rsidRPr="00387CDF">
        <w:rPr>
          <w:color w:val="000000" w:themeColor="text1"/>
        </w:rPr>
        <w:t xml:space="preserve"> droit à deux représentants à chaque commission. Les autres fédérations ont droit à un représentant. </w:t>
      </w:r>
    </w:p>
    <w:p w:rsidR="006508D0" w:rsidRPr="00387CDF" w:rsidRDefault="006508D0" w:rsidP="00930F1E">
      <w:pPr>
        <w:ind w:left="1700" w:firstLine="1"/>
        <w:jc w:val="both"/>
        <w:rPr>
          <w:rFonts w:cs="Arial"/>
          <w:color w:val="000000" w:themeColor="text1"/>
        </w:rPr>
      </w:pPr>
    </w:p>
    <w:p w:rsidR="006508D0" w:rsidRPr="00387CDF" w:rsidRDefault="006508D0" w:rsidP="00930F1E">
      <w:pPr>
        <w:ind w:left="851" w:firstLine="1"/>
        <w:jc w:val="both"/>
        <w:rPr>
          <w:rFonts w:cs="Arial"/>
          <w:color w:val="000000" w:themeColor="text1"/>
        </w:rPr>
      </w:pPr>
      <w:r w:rsidRPr="0080728C">
        <w:rPr>
          <w:rFonts w:cs="Arial"/>
          <w:color w:val="000000" w:themeColor="text1"/>
        </w:rPr>
        <w:t>12.2.10</w:t>
      </w:r>
      <w:r w:rsidRPr="00387CDF">
        <w:rPr>
          <w:rFonts w:cs="Arial"/>
          <w:b/>
          <w:color w:val="000000" w:themeColor="text1"/>
        </w:rPr>
        <w:t xml:space="preserve"> </w:t>
      </w:r>
      <w:r w:rsidRPr="00387CDF">
        <w:rPr>
          <w:rFonts w:cs="Arial"/>
          <w:b/>
          <w:color w:val="000000" w:themeColor="text1"/>
        </w:rPr>
        <w:tab/>
        <w:t>Activités des commissions techniques</w:t>
      </w:r>
    </w:p>
    <w:p w:rsidR="006508D0" w:rsidRPr="00387CDF" w:rsidRDefault="006508D0" w:rsidP="00930F1E">
      <w:pPr>
        <w:ind w:left="1690"/>
        <w:jc w:val="both"/>
        <w:rPr>
          <w:rFonts w:cs="Arial"/>
          <w:color w:val="000000" w:themeColor="text1"/>
        </w:rPr>
      </w:pPr>
      <w:r w:rsidRPr="00387CDF">
        <w:rPr>
          <w:rFonts w:cs="Arial"/>
          <w:color w:val="000000" w:themeColor="text1"/>
        </w:rPr>
        <w:t>Il transmet à chaque répondant les différentes missions à effectuer et s’assure du bon déroulement des échanges et de l’avancée des débats afin de respecter les délais impartis par les décisions des réunions du Comité directeur.</w:t>
      </w:r>
      <w:r w:rsidRPr="00387CDF">
        <w:rPr>
          <w:rFonts w:cs="Arial"/>
          <w:color w:val="000000" w:themeColor="text1"/>
        </w:rPr>
        <w:br/>
      </w:r>
      <w:r w:rsidRPr="00387CDF">
        <w:rPr>
          <w:rFonts w:cs="Arial"/>
          <w:color w:val="000000" w:themeColor="text1"/>
        </w:rPr>
        <w:br/>
        <w:t>A la demande du président FISF ou d’une décision émanant d’une séance du CA ou du CD, il veille à ce que les ordres de missions soient actualisés et en phase avec le développement de la FISF.</w:t>
      </w:r>
    </w:p>
    <w:p w:rsidR="006508D0" w:rsidRPr="00387CDF" w:rsidRDefault="006508D0" w:rsidP="00930F1E">
      <w:pPr>
        <w:ind w:left="1690"/>
        <w:jc w:val="both"/>
        <w:rPr>
          <w:rFonts w:cs="Arial"/>
          <w:color w:val="000000" w:themeColor="text1"/>
        </w:rPr>
      </w:pPr>
    </w:p>
    <w:p w:rsidR="006508D0" w:rsidRPr="00387CDF" w:rsidRDefault="006508D0" w:rsidP="0080728C">
      <w:pPr>
        <w:widowControl w:val="0"/>
        <w:ind w:left="1691" w:hanging="840"/>
        <w:rPr>
          <w:rFonts w:cs="Arial"/>
          <w:color w:val="000000" w:themeColor="text1"/>
        </w:rPr>
      </w:pPr>
      <w:r w:rsidRPr="0080728C">
        <w:rPr>
          <w:rFonts w:cs="Arial"/>
          <w:color w:val="000000" w:themeColor="text1"/>
        </w:rPr>
        <w:t>12.2.11</w:t>
      </w:r>
      <w:r w:rsidRPr="00387CDF">
        <w:rPr>
          <w:rFonts w:cs="Arial"/>
          <w:color w:val="000000" w:themeColor="text1"/>
        </w:rPr>
        <w:t xml:space="preserve"> </w:t>
      </w:r>
      <w:r w:rsidRPr="00387CDF">
        <w:rPr>
          <w:rFonts w:cs="Arial"/>
          <w:color w:val="000000" w:themeColor="text1"/>
        </w:rPr>
        <w:tab/>
      </w:r>
      <w:r w:rsidRPr="00387CDF">
        <w:rPr>
          <w:rFonts w:cs="Arial"/>
          <w:b/>
          <w:color w:val="000000" w:themeColor="text1"/>
        </w:rPr>
        <w:t>Rapport des commissions techniques</w:t>
      </w:r>
      <w:r w:rsidRPr="00387CDF">
        <w:rPr>
          <w:rFonts w:cs="Arial"/>
          <w:color w:val="000000" w:themeColor="text1"/>
        </w:rPr>
        <w:br/>
        <w:t>Pour chacune des réunions FISF le nécessitant, il demande au répondant de ch</w:t>
      </w:r>
      <w:r w:rsidRPr="00387CDF">
        <w:rPr>
          <w:rFonts w:cs="Arial"/>
          <w:color w:val="000000" w:themeColor="text1"/>
        </w:rPr>
        <w:t>a</w:t>
      </w:r>
      <w:r w:rsidRPr="00387CDF">
        <w:rPr>
          <w:rFonts w:cs="Arial"/>
          <w:color w:val="000000" w:themeColor="text1"/>
        </w:rPr>
        <w:t>cune des commissions techniques de fournir un rapport des activités, les propos</w:t>
      </w:r>
      <w:r w:rsidRPr="00387CDF">
        <w:rPr>
          <w:rFonts w:cs="Arial"/>
          <w:color w:val="000000" w:themeColor="text1"/>
        </w:rPr>
        <w:t>i</w:t>
      </w:r>
      <w:r w:rsidRPr="00387CDF">
        <w:rPr>
          <w:rFonts w:cs="Arial"/>
          <w:color w:val="000000" w:themeColor="text1"/>
        </w:rPr>
        <w:t>tions en découlant et les textes à soumettre au vote.</w:t>
      </w:r>
      <w:r w:rsidRPr="00387CDF">
        <w:rPr>
          <w:rFonts w:cs="Arial"/>
          <w:color w:val="000000" w:themeColor="text1"/>
        </w:rPr>
        <w:br/>
      </w:r>
      <w:r w:rsidRPr="00387CDF">
        <w:rPr>
          <w:rFonts w:cs="Arial"/>
          <w:color w:val="000000" w:themeColor="text1"/>
        </w:rPr>
        <w:br/>
        <w:t>Ces rapports doivent être mis à disposition des membres du CD au minimum deux semaines avant la date de la réunion.</w:t>
      </w:r>
      <w:r w:rsidRPr="00387CDF">
        <w:rPr>
          <w:rFonts w:cs="Arial"/>
          <w:color w:val="000000" w:themeColor="text1"/>
        </w:rPr>
        <w:br/>
      </w:r>
      <w:r w:rsidRPr="00387CDF">
        <w:rPr>
          <w:rFonts w:ascii="Verdana" w:hAnsi="Verdana"/>
          <w:color w:val="000000" w:themeColor="text1"/>
        </w:rPr>
        <w:br/>
      </w:r>
      <w:r w:rsidRPr="00387CDF">
        <w:rPr>
          <w:rFonts w:cs="Arial"/>
          <w:color w:val="000000" w:themeColor="text1"/>
        </w:rPr>
        <w:t>Si besoin est, et avec le consentement du président de la FISF, il invite le répo</w:t>
      </w:r>
      <w:r w:rsidRPr="00387CDF">
        <w:rPr>
          <w:rFonts w:cs="Arial"/>
          <w:color w:val="000000" w:themeColor="text1"/>
        </w:rPr>
        <w:t>n</w:t>
      </w:r>
      <w:r w:rsidRPr="00387CDF">
        <w:rPr>
          <w:rFonts w:cs="Arial"/>
          <w:color w:val="000000" w:themeColor="text1"/>
        </w:rPr>
        <w:t>dant de la commission technique concernée à prendre part à la séance.</w:t>
      </w:r>
      <w:r w:rsidRPr="00387CDF">
        <w:rPr>
          <w:rFonts w:cs="Arial"/>
          <w:color w:val="000000" w:themeColor="text1"/>
        </w:rPr>
        <w:br/>
      </w:r>
      <w:r w:rsidRPr="00387CDF">
        <w:rPr>
          <w:rFonts w:cs="Arial"/>
          <w:color w:val="000000" w:themeColor="text1"/>
        </w:rPr>
        <w:br/>
        <w:t>Les décisions prises sont communiquées aux répondants des commissions tec</w:t>
      </w:r>
      <w:r w:rsidRPr="00387CDF">
        <w:rPr>
          <w:rFonts w:cs="Arial"/>
          <w:color w:val="000000" w:themeColor="text1"/>
        </w:rPr>
        <w:t>h</w:t>
      </w:r>
      <w:r w:rsidRPr="00387CDF">
        <w:rPr>
          <w:rFonts w:cs="Arial"/>
          <w:color w:val="000000" w:themeColor="text1"/>
        </w:rPr>
        <w:t>niques par le biais d’un exemplaire du PV établi par le secrétariat de la FISF. Le PV est transmis dans son entier sauf cas exceptionnel nécessitant une prise de position la plus confidentielle possible.</w:t>
      </w:r>
    </w:p>
    <w:p w:rsidR="006508D0" w:rsidRPr="00387CDF" w:rsidRDefault="006508D0" w:rsidP="00930F1E">
      <w:pPr>
        <w:widowControl w:val="0"/>
        <w:ind w:left="851"/>
        <w:jc w:val="both"/>
        <w:rPr>
          <w:rFonts w:cs="Arial"/>
          <w:b/>
          <w:color w:val="000000" w:themeColor="text1"/>
        </w:rPr>
      </w:pPr>
      <w:r w:rsidRPr="00387CDF">
        <w:rPr>
          <w:rFonts w:ascii="Verdana" w:hAnsi="Verdana"/>
          <w:color w:val="000000" w:themeColor="text1"/>
        </w:rPr>
        <w:br/>
      </w:r>
      <w:r w:rsidRPr="00387CDF">
        <w:rPr>
          <w:rFonts w:ascii="Verdana" w:hAnsi="Verdana"/>
          <w:color w:val="000000" w:themeColor="text1"/>
        </w:rPr>
        <w:br/>
      </w:r>
      <w:r w:rsidRPr="0080728C">
        <w:rPr>
          <w:rFonts w:cs="Arial"/>
          <w:color w:val="000000" w:themeColor="text1"/>
        </w:rPr>
        <w:t>12.2.13</w:t>
      </w:r>
      <w:r w:rsidRPr="00387CDF">
        <w:rPr>
          <w:rFonts w:cs="Arial"/>
          <w:b/>
          <w:color w:val="000000" w:themeColor="text1"/>
        </w:rPr>
        <w:tab/>
        <w:t>Votes par internet</w:t>
      </w:r>
    </w:p>
    <w:p w:rsidR="006508D0" w:rsidRDefault="006508D0" w:rsidP="00930F1E">
      <w:pPr>
        <w:widowControl w:val="0"/>
        <w:ind w:left="1700"/>
        <w:jc w:val="both"/>
        <w:rPr>
          <w:rFonts w:cs="Arial"/>
          <w:color w:val="000000" w:themeColor="text1"/>
        </w:rPr>
      </w:pPr>
      <w:r w:rsidRPr="00387CDF">
        <w:rPr>
          <w:rFonts w:cs="Arial"/>
          <w:color w:val="000000" w:themeColor="text1"/>
        </w:rPr>
        <w:t>En cas de nécessité et en collaboration avec le répondant de la commission tec</w:t>
      </w:r>
      <w:r w:rsidRPr="00387CDF">
        <w:rPr>
          <w:rFonts w:cs="Arial"/>
          <w:color w:val="000000" w:themeColor="text1"/>
        </w:rPr>
        <w:t>h</w:t>
      </w:r>
      <w:r w:rsidRPr="00387CDF">
        <w:rPr>
          <w:rFonts w:cs="Arial"/>
          <w:color w:val="000000" w:themeColor="text1"/>
        </w:rPr>
        <w:lastRenderedPageBreak/>
        <w:t>nique concernée et du secrétariat FISF, il met en place un vote par internet afin qu’une décision puisse être prise dans le délai le mieux approprié.</w:t>
      </w:r>
      <w:r w:rsidRPr="00387CDF">
        <w:rPr>
          <w:rFonts w:cs="Arial"/>
          <w:color w:val="000000" w:themeColor="text1"/>
        </w:rPr>
        <w:br/>
      </w:r>
    </w:p>
    <w:p w:rsidR="001A0574" w:rsidRDefault="001A0574" w:rsidP="00930F1E">
      <w:pPr>
        <w:widowControl w:val="0"/>
        <w:ind w:left="1700"/>
        <w:jc w:val="both"/>
        <w:rPr>
          <w:rFonts w:cs="Arial"/>
          <w:color w:val="000000" w:themeColor="text1"/>
        </w:rPr>
      </w:pPr>
    </w:p>
    <w:p w:rsidR="001A0574" w:rsidRDefault="001A0574" w:rsidP="00930F1E">
      <w:pPr>
        <w:widowControl w:val="0"/>
        <w:ind w:left="1700"/>
        <w:jc w:val="both"/>
        <w:rPr>
          <w:rFonts w:cs="Arial"/>
          <w:color w:val="000000" w:themeColor="text1"/>
        </w:rPr>
      </w:pPr>
    </w:p>
    <w:p w:rsidR="001A0574" w:rsidRPr="00387CDF" w:rsidRDefault="001A0574" w:rsidP="00930F1E">
      <w:pPr>
        <w:widowControl w:val="0"/>
        <w:ind w:left="1700"/>
        <w:jc w:val="both"/>
        <w:rPr>
          <w:rFonts w:cs="Arial"/>
          <w:color w:val="000000" w:themeColor="text1"/>
        </w:rPr>
      </w:pPr>
    </w:p>
    <w:p w:rsidR="006508D0" w:rsidRPr="0080728C" w:rsidRDefault="006508D0" w:rsidP="0080728C">
      <w:pPr>
        <w:pStyle w:val="Paragraphedeliste"/>
        <w:numPr>
          <w:ilvl w:val="2"/>
          <w:numId w:val="39"/>
        </w:numPr>
        <w:ind w:firstLine="131"/>
        <w:jc w:val="both"/>
        <w:rPr>
          <w:rFonts w:ascii="Verdana" w:hAnsi="Verdana"/>
          <w:color w:val="000000" w:themeColor="text1"/>
        </w:rPr>
      </w:pPr>
      <w:r w:rsidRPr="0080728C">
        <w:rPr>
          <w:b/>
          <w:color w:val="000000" w:themeColor="text1"/>
        </w:rPr>
        <w:t>Soutien technique aux Fédérations et associations membres</w:t>
      </w:r>
    </w:p>
    <w:p w:rsidR="006508D0" w:rsidRPr="00387CDF" w:rsidRDefault="006508D0" w:rsidP="00930F1E">
      <w:pPr>
        <w:ind w:left="1700"/>
        <w:jc w:val="both"/>
        <w:rPr>
          <w:rFonts w:cs="Arial"/>
          <w:color w:val="000000" w:themeColor="text1"/>
        </w:rPr>
      </w:pPr>
      <w:r w:rsidRPr="00387CDF">
        <w:rPr>
          <w:rFonts w:cs="Arial"/>
          <w:color w:val="000000" w:themeColor="text1"/>
        </w:rPr>
        <w:t>Il établit tout support d’information relatif au fonctionnement de la FISF et se charge de les diffuser à ses membres. De même il répond aux demandes de l’un ou l’autre des membres si celui-ci en exprime le besoin sous cette forme.</w:t>
      </w:r>
    </w:p>
    <w:p w:rsidR="006508D0" w:rsidRPr="00387CDF" w:rsidRDefault="006508D0" w:rsidP="00930F1E">
      <w:pPr>
        <w:ind w:left="1690"/>
        <w:jc w:val="both"/>
        <w:rPr>
          <w:rFonts w:ascii="Verdana" w:hAnsi="Verdana"/>
          <w:color w:val="000000" w:themeColor="text1"/>
        </w:rPr>
      </w:pPr>
    </w:p>
    <w:p w:rsidR="006508D0" w:rsidRPr="00387CDF" w:rsidRDefault="0080728C" w:rsidP="0080728C">
      <w:pPr>
        <w:keepLines/>
        <w:spacing w:before="120"/>
        <w:jc w:val="both"/>
        <w:rPr>
          <w:rFonts w:cs="Arial"/>
          <w:b/>
          <w:color w:val="000000" w:themeColor="text1"/>
        </w:rPr>
      </w:pPr>
      <w:r>
        <w:rPr>
          <w:rFonts w:cs="Arial"/>
          <w:b/>
          <w:color w:val="000000" w:themeColor="text1"/>
        </w:rPr>
        <w:t>12.3</w:t>
      </w:r>
      <w:r w:rsidR="006508D0" w:rsidRPr="00387CDF">
        <w:rPr>
          <w:rFonts w:cs="Arial"/>
          <w:b/>
          <w:color w:val="000000" w:themeColor="text1"/>
        </w:rPr>
        <w:tab/>
        <w:t>Modalités du mandat de responsable technique FISF</w:t>
      </w:r>
    </w:p>
    <w:p w:rsidR="006508D0" w:rsidRPr="00387CDF" w:rsidRDefault="006508D0" w:rsidP="00930F1E">
      <w:pPr>
        <w:keepLines/>
        <w:spacing w:before="120"/>
        <w:ind w:left="720"/>
        <w:jc w:val="both"/>
        <w:rPr>
          <w:rFonts w:cs="Arial"/>
          <w:color w:val="000000" w:themeColor="text1"/>
        </w:rPr>
      </w:pPr>
      <w:r w:rsidRPr="00387CDF">
        <w:rPr>
          <w:rFonts w:cs="Arial"/>
          <w:color w:val="000000" w:themeColor="text1"/>
        </w:rPr>
        <w:tab/>
      </w:r>
      <w:r w:rsidRPr="00387CDF">
        <w:rPr>
          <w:rFonts w:cs="Arial"/>
          <w:color w:val="000000" w:themeColor="text1"/>
        </w:rPr>
        <w:tab/>
      </w:r>
      <w:r w:rsidRPr="00387CDF">
        <w:rPr>
          <w:rFonts w:cs="Arial"/>
          <w:color w:val="000000" w:themeColor="text1"/>
        </w:rPr>
        <w:tab/>
        <w:t xml:space="preserve">Le mandat peut être adapté, modifié ou complété en tout temps sur demande du </w:t>
      </w:r>
      <w:r w:rsidRPr="00387CDF">
        <w:rPr>
          <w:rFonts w:cs="Arial"/>
          <w:color w:val="000000" w:themeColor="text1"/>
        </w:rPr>
        <w:tab/>
      </w:r>
      <w:r w:rsidRPr="00387CDF">
        <w:rPr>
          <w:rFonts w:cs="Arial"/>
          <w:color w:val="000000" w:themeColor="text1"/>
        </w:rPr>
        <w:tab/>
      </w:r>
      <w:r w:rsidRPr="00387CDF">
        <w:rPr>
          <w:rFonts w:cs="Arial"/>
          <w:color w:val="000000" w:themeColor="text1"/>
        </w:rPr>
        <w:tab/>
        <w:t xml:space="preserve">mandant comme du mandataire.  </w:t>
      </w:r>
    </w:p>
    <w:p w:rsidR="006508D0" w:rsidRPr="00387CDF" w:rsidRDefault="006508D0" w:rsidP="00930F1E">
      <w:pPr>
        <w:keepLines/>
        <w:spacing w:before="120"/>
        <w:ind w:left="851"/>
        <w:jc w:val="both"/>
        <w:rPr>
          <w:rFonts w:cs="Arial"/>
          <w:b/>
          <w:color w:val="000000" w:themeColor="text1"/>
        </w:rPr>
      </w:pPr>
      <w:r w:rsidRPr="0080728C">
        <w:rPr>
          <w:rFonts w:cs="Arial"/>
          <w:color w:val="000000" w:themeColor="text1"/>
        </w:rPr>
        <w:t>12.3.1</w:t>
      </w:r>
      <w:r w:rsidRPr="00387CDF">
        <w:rPr>
          <w:rFonts w:cs="Arial"/>
          <w:b/>
          <w:color w:val="000000" w:themeColor="text1"/>
        </w:rPr>
        <w:tab/>
        <w:t>Indemnisation</w:t>
      </w:r>
    </w:p>
    <w:p w:rsidR="006508D0" w:rsidRPr="00387CDF" w:rsidRDefault="006508D0" w:rsidP="0080728C">
      <w:pPr>
        <w:keepLines/>
        <w:spacing w:before="120"/>
        <w:ind w:left="851"/>
        <w:rPr>
          <w:rFonts w:cs="Arial"/>
          <w:color w:val="000000" w:themeColor="text1"/>
        </w:rPr>
      </w:pPr>
      <w:r w:rsidRPr="00387CDF">
        <w:rPr>
          <w:rFonts w:cs="Arial"/>
          <w:color w:val="000000" w:themeColor="text1"/>
        </w:rPr>
        <w:tab/>
      </w:r>
      <w:r w:rsidRPr="00387CDF">
        <w:rPr>
          <w:rFonts w:cs="Arial"/>
          <w:color w:val="000000" w:themeColor="text1"/>
        </w:rPr>
        <w:tab/>
      </w:r>
      <w:r w:rsidRPr="00387CDF">
        <w:rPr>
          <w:rFonts w:cs="Arial"/>
          <w:color w:val="000000" w:themeColor="text1"/>
        </w:rPr>
        <w:tab/>
        <w:t xml:space="preserve">Une indemnité mensuelle de frais à hauteur de € 500 est versée par la FISF au </w:t>
      </w:r>
      <w:r w:rsidRPr="00387CDF">
        <w:rPr>
          <w:rFonts w:cs="Arial"/>
          <w:color w:val="000000" w:themeColor="text1"/>
        </w:rPr>
        <w:tab/>
      </w:r>
      <w:r w:rsidRPr="00387CDF">
        <w:rPr>
          <w:rFonts w:cs="Arial"/>
          <w:color w:val="000000" w:themeColor="text1"/>
        </w:rPr>
        <w:tab/>
      </w:r>
      <w:r w:rsidRPr="00387CDF">
        <w:rPr>
          <w:rFonts w:cs="Arial"/>
          <w:color w:val="000000" w:themeColor="text1"/>
        </w:rPr>
        <w:tab/>
      </w:r>
      <w:r w:rsidRPr="00387CDF">
        <w:rPr>
          <w:rFonts w:cs="Arial"/>
          <w:color w:val="000000" w:themeColor="text1"/>
        </w:rPr>
        <w:tab/>
        <w:t>responsable technique.</w:t>
      </w:r>
      <w:r w:rsidRPr="00387CDF">
        <w:rPr>
          <w:rFonts w:cs="Arial"/>
          <w:color w:val="000000" w:themeColor="text1"/>
        </w:rPr>
        <w:br/>
      </w:r>
      <w:r w:rsidRPr="00387CDF">
        <w:rPr>
          <w:rFonts w:cs="Arial"/>
          <w:color w:val="000000" w:themeColor="text1"/>
        </w:rPr>
        <w:tab/>
      </w:r>
      <w:r w:rsidRPr="00387CDF">
        <w:rPr>
          <w:rFonts w:cs="Arial"/>
          <w:color w:val="000000" w:themeColor="text1"/>
        </w:rPr>
        <w:tab/>
      </w:r>
      <w:r w:rsidRPr="00387CDF">
        <w:rPr>
          <w:rFonts w:cs="Arial"/>
          <w:color w:val="000000" w:themeColor="text1"/>
        </w:rPr>
        <w:tab/>
        <w:t xml:space="preserve">En complément un montant mensuel de € 125 est accordé afin de couvrir les frais </w:t>
      </w:r>
      <w:r w:rsidRPr="00387CDF">
        <w:rPr>
          <w:rFonts w:cs="Arial"/>
          <w:color w:val="000000" w:themeColor="text1"/>
        </w:rPr>
        <w:tab/>
      </w:r>
      <w:r w:rsidRPr="00387CDF">
        <w:rPr>
          <w:rFonts w:cs="Arial"/>
          <w:color w:val="000000" w:themeColor="text1"/>
        </w:rPr>
        <w:tab/>
      </w:r>
      <w:r w:rsidRPr="00387CDF">
        <w:rPr>
          <w:rFonts w:cs="Arial"/>
          <w:color w:val="000000" w:themeColor="text1"/>
        </w:rPr>
        <w:tab/>
        <w:t xml:space="preserve">de déplacement et de logement. </w:t>
      </w:r>
      <w:r w:rsidRPr="00387CDF">
        <w:rPr>
          <w:rFonts w:cs="Arial"/>
          <w:color w:val="000000" w:themeColor="text1"/>
        </w:rPr>
        <w:br/>
      </w:r>
      <w:r w:rsidRPr="00387CDF">
        <w:rPr>
          <w:rFonts w:cs="Arial"/>
          <w:color w:val="000000" w:themeColor="text1"/>
        </w:rPr>
        <w:tab/>
      </w:r>
      <w:r w:rsidRPr="00387CDF">
        <w:rPr>
          <w:rFonts w:cs="Arial"/>
          <w:color w:val="000000" w:themeColor="text1"/>
        </w:rPr>
        <w:tab/>
      </w:r>
      <w:r w:rsidRPr="00387CDF">
        <w:rPr>
          <w:rFonts w:cs="Arial"/>
          <w:color w:val="000000" w:themeColor="text1"/>
        </w:rPr>
        <w:tab/>
        <w:t xml:space="preserve">La prise en charge de frais supplémentaires (notamment déplacement </w:t>
      </w:r>
      <w:proofErr w:type="spellStart"/>
      <w:r w:rsidRPr="00387CDF">
        <w:rPr>
          <w:rFonts w:cs="Arial"/>
          <w:color w:val="000000" w:themeColor="text1"/>
        </w:rPr>
        <w:t>interconti</w:t>
      </w:r>
      <w:proofErr w:type="spellEnd"/>
      <w:r w:rsidRPr="00387CDF">
        <w:rPr>
          <w:rFonts w:cs="Arial"/>
          <w:color w:val="000000" w:themeColor="text1"/>
        </w:rPr>
        <w:tab/>
        <w:t>-</w:t>
      </w:r>
      <w:r w:rsidRPr="00387CDF">
        <w:rPr>
          <w:rFonts w:cs="Arial"/>
          <w:color w:val="000000" w:themeColor="text1"/>
        </w:rPr>
        <w:tab/>
      </w:r>
      <w:r w:rsidRPr="00387CDF">
        <w:rPr>
          <w:rFonts w:cs="Arial"/>
          <w:color w:val="000000" w:themeColor="text1"/>
        </w:rPr>
        <w:tab/>
      </w:r>
      <w:r w:rsidRPr="00387CDF">
        <w:rPr>
          <w:rFonts w:cs="Arial"/>
          <w:color w:val="000000" w:themeColor="text1"/>
        </w:rPr>
        <w:tab/>
      </w:r>
      <w:proofErr w:type="spellStart"/>
      <w:r w:rsidRPr="00387CDF">
        <w:rPr>
          <w:rFonts w:cs="Arial"/>
          <w:color w:val="000000" w:themeColor="text1"/>
        </w:rPr>
        <w:t>nental</w:t>
      </w:r>
      <w:proofErr w:type="spellEnd"/>
      <w:r w:rsidRPr="00387CDF">
        <w:rPr>
          <w:rFonts w:cs="Arial"/>
          <w:color w:val="000000" w:themeColor="text1"/>
        </w:rPr>
        <w:t>) est à soumettre pour approbation aux membres du CA de la FISF).</w:t>
      </w:r>
    </w:p>
    <w:p w:rsidR="006508D0" w:rsidRPr="00387CDF" w:rsidRDefault="006508D0" w:rsidP="0080728C">
      <w:pPr>
        <w:keepLines/>
        <w:spacing w:before="120"/>
        <w:ind w:left="851"/>
        <w:rPr>
          <w:color w:val="000000" w:themeColor="text1"/>
        </w:rPr>
      </w:pPr>
      <w:r w:rsidRPr="00387CDF">
        <w:rPr>
          <w:rFonts w:ascii="Verdana" w:hAnsi="Verdana"/>
          <w:color w:val="000000" w:themeColor="text1"/>
        </w:rPr>
        <w:br/>
      </w:r>
    </w:p>
    <w:p w:rsidR="006508D0" w:rsidRPr="00387CDF" w:rsidRDefault="0080728C" w:rsidP="0080728C">
      <w:pPr>
        <w:keepLines/>
        <w:spacing w:before="120"/>
        <w:ind w:left="426" w:hanging="851"/>
        <w:jc w:val="both"/>
        <w:rPr>
          <w:b/>
          <w:color w:val="000000" w:themeColor="text1"/>
        </w:rPr>
      </w:pPr>
      <w:r>
        <w:rPr>
          <w:color w:val="000000" w:themeColor="text1"/>
        </w:rPr>
        <w:tab/>
      </w:r>
      <w:r>
        <w:rPr>
          <w:color w:val="000000" w:themeColor="text1"/>
        </w:rPr>
        <w:tab/>
        <w:t xml:space="preserve">   </w:t>
      </w:r>
      <w:r w:rsidR="006508D0" w:rsidRPr="0080728C">
        <w:rPr>
          <w:color w:val="000000" w:themeColor="text1"/>
        </w:rPr>
        <w:t>12.3.2</w:t>
      </w:r>
      <w:r w:rsidR="006508D0" w:rsidRPr="00387CDF">
        <w:rPr>
          <w:b/>
          <w:color w:val="000000" w:themeColor="text1"/>
        </w:rPr>
        <w:tab/>
        <w:t>Durée du mandat et modalités de résiliation</w:t>
      </w:r>
    </w:p>
    <w:p w:rsidR="006508D0" w:rsidRPr="00387CDF" w:rsidRDefault="006508D0" w:rsidP="0080728C">
      <w:pPr>
        <w:keepLines/>
        <w:spacing w:before="120"/>
        <w:ind w:left="1695"/>
        <w:rPr>
          <w:rFonts w:cs="Arial"/>
          <w:color w:val="000000" w:themeColor="text1"/>
        </w:rPr>
      </w:pPr>
      <w:r w:rsidRPr="00387CDF">
        <w:rPr>
          <w:rFonts w:cs="Arial"/>
          <w:color w:val="000000" w:themeColor="text1"/>
        </w:rPr>
        <w:t>La durée du  mandat est d’une période d’un an, du 1</w:t>
      </w:r>
      <w:r w:rsidRPr="00387CDF">
        <w:rPr>
          <w:rFonts w:cs="Arial"/>
          <w:color w:val="000000" w:themeColor="text1"/>
          <w:vertAlign w:val="superscript"/>
        </w:rPr>
        <w:t>er</w:t>
      </w:r>
      <w:r w:rsidRPr="00387CDF">
        <w:rPr>
          <w:rFonts w:cs="Arial"/>
          <w:color w:val="000000" w:themeColor="text1"/>
        </w:rPr>
        <w:t xml:space="preserve"> janvier au 31 décembre. Il est renouvelable tacitement d’année en année.</w:t>
      </w:r>
      <w:r w:rsidRPr="00387CDF">
        <w:rPr>
          <w:rFonts w:cs="Arial"/>
          <w:color w:val="000000" w:themeColor="text1"/>
        </w:rPr>
        <w:br/>
      </w:r>
      <w:r w:rsidRPr="00387CDF">
        <w:rPr>
          <w:rFonts w:cs="Arial"/>
          <w:color w:val="000000" w:themeColor="text1"/>
        </w:rPr>
        <w:tab/>
        <w:t>Chacune des deux parties peut résilier le mandat pour le 31 décembre de chaque année moyennant un préavis</w:t>
      </w:r>
      <w:r w:rsidR="00EC59DE">
        <w:rPr>
          <w:rFonts w:cs="Arial"/>
          <w:color w:val="000000" w:themeColor="text1"/>
        </w:rPr>
        <w:t xml:space="preserve"> </w:t>
      </w:r>
      <w:r w:rsidR="00EC59DE" w:rsidRPr="008968AB">
        <w:rPr>
          <w:rFonts w:cs="Arial"/>
          <w:color w:val="000000" w:themeColor="text1"/>
        </w:rPr>
        <w:t>écrit</w:t>
      </w:r>
      <w:r w:rsidRPr="00387CDF">
        <w:rPr>
          <w:rFonts w:cs="Arial"/>
          <w:color w:val="000000" w:themeColor="text1"/>
        </w:rPr>
        <w:t xml:space="preserve"> de 3 mois.</w:t>
      </w:r>
    </w:p>
    <w:p w:rsidR="006508D0" w:rsidRPr="00387CDF" w:rsidRDefault="006508D0" w:rsidP="00930F1E">
      <w:pPr>
        <w:keepLines/>
        <w:spacing w:before="120"/>
        <w:ind w:left="720"/>
        <w:jc w:val="both"/>
        <w:rPr>
          <w:color w:val="000000" w:themeColor="text1"/>
        </w:rPr>
      </w:pPr>
    </w:p>
    <w:p w:rsidR="006508D0" w:rsidRPr="00387CDF" w:rsidRDefault="006508D0" w:rsidP="00930F1E">
      <w:pPr>
        <w:keepLines/>
        <w:spacing w:before="120"/>
        <w:ind w:left="720"/>
        <w:jc w:val="both"/>
        <w:rPr>
          <w:b/>
          <w:color w:val="000000" w:themeColor="text1"/>
        </w:rPr>
      </w:pPr>
      <w:r w:rsidRPr="00387CDF">
        <w:rPr>
          <w:color w:val="000000" w:themeColor="text1"/>
        </w:rPr>
        <w:tab/>
      </w:r>
      <w:r w:rsidRPr="0080728C">
        <w:rPr>
          <w:color w:val="000000" w:themeColor="text1"/>
        </w:rPr>
        <w:t>12.3.3</w:t>
      </w:r>
      <w:r w:rsidRPr="00387CDF">
        <w:rPr>
          <w:b/>
          <w:color w:val="000000" w:themeColor="text1"/>
        </w:rPr>
        <w:tab/>
      </w:r>
      <w:r w:rsidR="008968AB">
        <w:rPr>
          <w:b/>
          <w:color w:val="000000" w:themeColor="text1"/>
        </w:rPr>
        <w:t>Juridiction compétente</w:t>
      </w:r>
      <w:r w:rsidRPr="00387CDF">
        <w:rPr>
          <w:b/>
          <w:color w:val="000000" w:themeColor="text1"/>
        </w:rPr>
        <w:t xml:space="preserve"> et droit du travail</w:t>
      </w:r>
    </w:p>
    <w:p w:rsidR="006508D0" w:rsidRPr="00806540" w:rsidRDefault="006508D0" w:rsidP="0080728C">
      <w:pPr>
        <w:keepLines/>
        <w:spacing w:before="120"/>
        <w:ind w:left="1695"/>
        <w:rPr>
          <w:rFonts w:cs="Arial"/>
          <w:color w:val="FF0000"/>
        </w:rPr>
      </w:pPr>
      <w:r w:rsidRPr="00387CDF">
        <w:rPr>
          <w:rFonts w:cs="Arial"/>
          <w:color w:val="000000" w:themeColor="text1"/>
        </w:rPr>
        <w:t xml:space="preserve">Le présent mandat lie les deux parties signataires et repose sur une collaboration </w:t>
      </w:r>
      <w:r w:rsidR="0080728C">
        <w:rPr>
          <w:rFonts w:cs="Arial"/>
          <w:color w:val="000000" w:themeColor="text1"/>
        </w:rPr>
        <w:tab/>
      </w:r>
      <w:r w:rsidRPr="00387CDF">
        <w:rPr>
          <w:rFonts w:cs="Arial"/>
          <w:color w:val="000000" w:themeColor="text1"/>
        </w:rPr>
        <w:t>destinée à assurer le fonctionnement et le développement de la FISF.</w:t>
      </w:r>
      <w:r w:rsidRPr="00387CDF">
        <w:rPr>
          <w:rFonts w:cs="Arial"/>
          <w:color w:val="000000" w:themeColor="text1"/>
        </w:rPr>
        <w:br/>
      </w:r>
      <w:r w:rsidR="0080728C">
        <w:rPr>
          <w:rFonts w:cs="Arial"/>
        </w:rPr>
        <w:br/>
      </w:r>
      <w:r w:rsidR="0080728C">
        <w:rPr>
          <w:rFonts w:cs="Arial"/>
        </w:rPr>
        <w:tab/>
      </w:r>
      <w:r w:rsidRPr="0080728C">
        <w:rPr>
          <w:rFonts w:cs="Arial"/>
        </w:rPr>
        <w:t xml:space="preserve">S’agissant d’une activité au sein d’une </w:t>
      </w:r>
      <w:r w:rsidR="008968AB" w:rsidRPr="0080728C">
        <w:rPr>
          <w:rFonts w:cs="Arial"/>
        </w:rPr>
        <w:t>association</w:t>
      </w:r>
      <w:r w:rsidRPr="0080728C">
        <w:rPr>
          <w:rFonts w:cs="Arial"/>
        </w:rPr>
        <w:t xml:space="preserve"> internationale à but non lu</w:t>
      </w:r>
      <w:r w:rsidR="0080728C">
        <w:rPr>
          <w:rFonts w:cs="Arial"/>
        </w:rPr>
        <w:t xml:space="preserve">cratif, </w:t>
      </w:r>
      <w:r w:rsidRPr="0080728C">
        <w:rPr>
          <w:rFonts w:cs="Arial"/>
        </w:rPr>
        <w:t xml:space="preserve">les deux parties renoncent à élire </w:t>
      </w:r>
      <w:r w:rsidR="008968AB" w:rsidRPr="0080728C">
        <w:rPr>
          <w:rFonts w:cs="Arial"/>
        </w:rPr>
        <w:t>une juridiction compétente</w:t>
      </w:r>
      <w:r w:rsidRPr="0080728C">
        <w:rPr>
          <w:rFonts w:cs="Arial"/>
        </w:rPr>
        <w:t>. De même, elles r</w:t>
      </w:r>
      <w:r w:rsidRPr="0080728C">
        <w:rPr>
          <w:rFonts w:cs="Arial"/>
        </w:rPr>
        <w:t>e</w:t>
      </w:r>
      <w:r w:rsidRPr="0080728C">
        <w:rPr>
          <w:rFonts w:cs="Arial"/>
        </w:rPr>
        <w:t>non</w:t>
      </w:r>
      <w:r w:rsidR="008968AB" w:rsidRPr="0080728C">
        <w:rPr>
          <w:rFonts w:cs="Arial"/>
        </w:rPr>
        <w:t xml:space="preserve">cent l’une </w:t>
      </w:r>
      <w:r w:rsidRPr="0080728C">
        <w:rPr>
          <w:rFonts w:cs="Arial"/>
        </w:rPr>
        <w:t>comme l’autre à faire recours aux dispositions législati</w:t>
      </w:r>
      <w:r w:rsidR="0080728C">
        <w:rPr>
          <w:rFonts w:cs="Arial"/>
        </w:rPr>
        <w:t xml:space="preserve">ves en matière de « Droit du </w:t>
      </w:r>
      <w:r w:rsidRPr="0080728C">
        <w:rPr>
          <w:rFonts w:cs="Arial"/>
        </w:rPr>
        <w:t>travail ».</w:t>
      </w:r>
      <w:r w:rsidR="0080728C">
        <w:rPr>
          <w:rFonts w:cs="Arial"/>
          <w:color w:val="000000" w:themeColor="text1"/>
        </w:rPr>
        <w:br/>
      </w:r>
      <w:r w:rsidR="0080728C">
        <w:rPr>
          <w:rFonts w:cs="Arial"/>
          <w:color w:val="000000" w:themeColor="text1"/>
        </w:rPr>
        <w:br/>
      </w:r>
      <w:r w:rsidR="0080728C">
        <w:rPr>
          <w:rFonts w:cs="Arial"/>
          <w:color w:val="000000" w:themeColor="text1"/>
        </w:rPr>
        <w:tab/>
      </w:r>
      <w:r w:rsidRPr="00387CDF">
        <w:rPr>
          <w:rFonts w:cs="Arial"/>
          <w:color w:val="000000" w:themeColor="text1"/>
        </w:rPr>
        <w:t>Sur demande de l’une ou l’autre partie, les divergences ou litiges éventuels se</w:t>
      </w:r>
      <w:r w:rsidR="0080728C">
        <w:rPr>
          <w:rFonts w:cs="Arial"/>
          <w:color w:val="000000" w:themeColor="text1"/>
        </w:rPr>
        <w:t xml:space="preserve">ront </w:t>
      </w:r>
      <w:r w:rsidR="0080728C">
        <w:rPr>
          <w:rFonts w:cs="Arial"/>
          <w:color w:val="000000" w:themeColor="text1"/>
        </w:rPr>
        <w:tab/>
      </w:r>
      <w:r w:rsidRPr="00387CDF">
        <w:rPr>
          <w:rFonts w:cs="Arial"/>
          <w:color w:val="000000" w:themeColor="text1"/>
        </w:rPr>
        <w:t>soumis à la commission d’éthique de la FISF, commission indépendante du Con</w:t>
      </w:r>
      <w:r w:rsidR="00EC59DE">
        <w:rPr>
          <w:rFonts w:cs="Arial"/>
          <w:color w:val="000000" w:themeColor="text1"/>
        </w:rPr>
        <w:t>-</w:t>
      </w:r>
      <w:r w:rsidR="0080728C">
        <w:rPr>
          <w:rFonts w:cs="Arial"/>
          <w:color w:val="000000" w:themeColor="text1"/>
        </w:rPr>
        <w:tab/>
      </w:r>
      <w:proofErr w:type="spellStart"/>
      <w:r w:rsidRPr="00387CDF">
        <w:rPr>
          <w:rFonts w:cs="Arial"/>
          <w:color w:val="000000" w:themeColor="text1"/>
        </w:rPr>
        <w:t>seil</w:t>
      </w:r>
      <w:proofErr w:type="spellEnd"/>
      <w:r w:rsidRPr="00387CDF">
        <w:rPr>
          <w:rFonts w:cs="Arial"/>
          <w:color w:val="000000" w:themeColor="text1"/>
        </w:rPr>
        <w:t xml:space="preserve"> d’administration</w:t>
      </w:r>
      <w:r w:rsidRPr="00806540">
        <w:rPr>
          <w:rFonts w:cs="Arial"/>
          <w:color w:val="FF0000"/>
        </w:rPr>
        <w:t>.</w:t>
      </w:r>
      <w:r w:rsidRPr="00806540">
        <w:rPr>
          <w:rFonts w:cs="Arial"/>
          <w:b/>
          <w:color w:val="FF0000"/>
        </w:rPr>
        <w:br/>
      </w:r>
    </w:p>
    <w:p w:rsidR="001B4BB0" w:rsidRPr="009A79F5" w:rsidRDefault="001B4BB0" w:rsidP="001B4BB0">
      <w:pPr>
        <w:pStyle w:val="Paragraphedeliste"/>
        <w:keepLines/>
        <w:numPr>
          <w:ilvl w:val="0"/>
          <w:numId w:val="39"/>
        </w:numPr>
        <w:jc w:val="both"/>
        <w:rPr>
          <w:rFonts w:ascii="Arial" w:hAnsi="Arial"/>
          <w:b/>
          <w:color w:val="FF0000"/>
          <w:sz w:val="20"/>
          <w:szCs w:val="20"/>
        </w:rPr>
      </w:pPr>
      <w:r w:rsidRPr="009A79F5">
        <w:rPr>
          <w:rFonts w:ascii="Arial" w:hAnsi="Arial"/>
          <w:b/>
          <w:color w:val="FF0000"/>
          <w:sz w:val="20"/>
          <w:szCs w:val="20"/>
        </w:rPr>
        <w:t>La Commission du règlement</w:t>
      </w:r>
    </w:p>
    <w:p w:rsidR="009A79F5" w:rsidRPr="009A79F5" w:rsidRDefault="009A79F5" w:rsidP="009A79F5">
      <w:pPr>
        <w:pStyle w:val="Paragraphedeliste"/>
        <w:keepLines/>
        <w:ind w:left="645"/>
        <w:jc w:val="both"/>
        <w:rPr>
          <w:rFonts w:ascii="Arial" w:hAnsi="Arial"/>
          <w:color w:val="FF0000"/>
          <w:sz w:val="20"/>
          <w:szCs w:val="20"/>
        </w:rPr>
      </w:pPr>
    </w:p>
    <w:p w:rsidR="009A79F5" w:rsidRPr="009A79F5" w:rsidRDefault="001B4BB0" w:rsidP="009A79F5">
      <w:pPr>
        <w:pStyle w:val="Paragraphedeliste"/>
        <w:keepLines/>
        <w:ind w:left="709" w:hanging="645"/>
        <w:jc w:val="both"/>
        <w:rPr>
          <w:rFonts w:ascii="Arial" w:hAnsi="Arial"/>
          <w:color w:val="FF0000"/>
          <w:sz w:val="20"/>
          <w:szCs w:val="20"/>
        </w:rPr>
      </w:pPr>
      <w:r w:rsidRPr="009A79F5">
        <w:rPr>
          <w:rFonts w:ascii="Arial" w:hAnsi="Arial"/>
          <w:color w:val="FF0000"/>
          <w:sz w:val="20"/>
          <w:szCs w:val="20"/>
        </w:rPr>
        <w:t>13.1</w:t>
      </w:r>
      <w:r w:rsidR="009A79F5" w:rsidRPr="009A79F5">
        <w:rPr>
          <w:rFonts w:ascii="Arial" w:hAnsi="Arial"/>
          <w:color w:val="FF0000"/>
          <w:sz w:val="20"/>
          <w:szCs w:val="20"/>
        </w:rPr>
        <w:tab/>
        <w:t>Le Conseil d’administration nomme un Président de la commission du r</w:t>
      </w:r>
      <w:r w:rsidR="009A79F5" w:rsidRPr="009A79F5">
        <w:rPr>
          <w:rFonts w:ascii="Arial" w:hAnsi="Arial"/>
          <w:color w:val="FF0000"/>
          <w:sz w:val="20"/>
          <w:szCs w:val="20"/>
        </w:rPr>
        <w:t>è</w:t>
      </w:r>
      <w:r w:rsidR="009A79F5" w:rsidRPr="009A79F5">
        <w:rPr>
          <w:rFonts w:ascii="Arial" w:hAnsi="Arial"/>
          <w:color w:val="FF0000"/>
          <w:sz w:val="20"/>
          <w:szCs w:val="20"/>
        </w:rPr>
        <w:t>glement qui devra, en accord avec les présidents des fédérations, constituer une équipe de membres motivés à tr</w:t>
      </w:r>
      <w:r w:rsidR="009A79F5" w:rsidRPr="009A79F5">
        <w:rPr>
          <w:rFonts w:ascii="Arial" w:hAnsi="Arial"/>
          <w:color w:val="FF0000"/>
          <w:sz w:val="20"/>
          <w:szCs w:val="20"/>
        </w:rPr>
        <w:t>a</w:t>
      </w:r>
      <w:r w:rsidR="009A79F5" w:rsidRPr="009A79F5">
        <w:rPr>
          <w:rFonts w:ascii="Arial" w:hAnsi="Arial"/>
          <w:color w:val="FF0000"/>
          <w:sz w:val="20"/>
          <w:szCs w:val="20"/>
        </w:rPr>
        <w:t>vailler dans cette commission.</w:t>
      </w:r>
    </w:p>
    <w:p w:rsidR="001B4BB0" w:rsidRPr="009A79F5" w:rsidRDefault="009A79F5" w:rsidP="009A79F5">
      <w:pPr>
        <w:pStyle w:val="Paragraphedeliste"/>
        <w:keepLines/>
        <w:ind w:left="709" w:hanging="567"/>
        <w:jc w:val="both"/>
        <w:rPr>
          <w:rFonts w:ascii="Arial" w:hAnsi="Arial"/>
          <w:color w:val="FF0000"/>
          <w:sz w:val="20"/>
          <w:szCs w:val="20"/>
        </w:rPr>
      </w:pPr>
      <w:r w:rsidRPr="009A79F5">
        <w:rPr>
          <w:rFonts w:ascii="Arial" w:hAnsi="Arial"/>
          <w:color w:val="FF0000"/>
          <w:sz w:val="20"/>
          <w:szCs w:val="20"/>
        </w:rPr>
        <w:t>13.2</w:t>
      </w:r>
      <w:r w:rsidRPr="009A79F5">
        <w:rPr>
          <w:rFonts w:ascii="Arial" w:hAnsi="Arial"/>
          <w:color w:val="FF0000"/>
          <w:sz w:val="20"/>
          <w:szCs w:val="20"/>
        </w:rPr>
        <w:tab/>
        <w:t xml:space="preserve"> La composition de cette commission sera soumise à l’approbation du Comité dire</w:t>
      </w:r>
      <w:r w:rsidRPr="009A79F5">
        <w:rPr>
          <w:rFonts w:ascii="Arial" w:hAnsi="Arial"/>
          <w:color w:val="FF0000"/>
          <w:sz w:val="20"/>
          <w:szCs w:val="20"/>
        </w:rPr>
        <w:t>c</w:t>
      </w:r>
      <w:r w:rsidRPr="009A79F5">
        <w:rPr>
          <w:rFonts w:ascii="Arial" w:hAnsi="Arial"/>
          <w:color w:val="FF0000"/>
          <w:sz w:val="20"/>
          <w:szCs w:val="20"/>
        </w:rPr>
        <w:t>teur par l’entremise du secrétariat de la FISF ou d’un membre du Conseil d’administration.</w:t>
      </w:r>
    </w:p>
    <w:p w:rsidR="009A79F5" w:rsidRDefault="009A79F5" w:rsidP="009A79F5">
      <w:pPr>
        <w:pStyle w:val="Paragraphedeliste"/>
        <w:keepLines/>
        <w:ind w:left="709" w:hanging="567"/>
        <w:jc w:val="both"/>
        <w:rPr>
          <w:rFonts w:ascii="Arial" w:hAnsi="Arial"/>
        </w:rPr>
      </w:pPr>
    </w:p>
    <w:p w:rsidR="009A79F5" w:rsidRDefault="009A79F5" w:rsidP="009A79F5">
      <w:pPr>
        <w:pStyle w:val="Paragraphedeliste"/>
        <w:keepLines/>
        <w:ind w:left="709" w:hanging="567"/>
        <w:jc w:val="both"/>
        <w:rPr>
          <w:rFonts w:ascii="Arial" w:hAnsi="Arial"/>
        </w:rPr>
      </w:pPr>
    </w:p>
    <w:p w:rsidR="009A79F5" w:rsidRPr="009A79F5" w:rsidRDefault="009A79F5" w:rsidP="009A79F5">
      <w:pPr>
        <w:pStyle w:val="Paragraphedeliste"/>
        <w:keepLines/>
        <w:ind w:left="709" w:hanging="567"/>
        <w:jc w:val="both"/>
        <w:rPr>
          <w:rFonts w:ascii="Arial" w:hAnsi="Arial"/>
        </w:rPr>
      </w:pPr>
    </w:p>
    <w:p w:rsidR="006508D0" w:rsidRPr="00F11B7B" w:rsidRDefault="0080728C" w:rsidP="0080728C">
      <w:pPr>
        <w:keepLines/>
        <w:jc w:val="both"/>
        <w:rPr>
          <w:b/>
        </w:rPr>
      </w:pPr>
      <w:r w:rsidRPr="00660BE3">
        <w:rPr>
          <w:rFonts w:ascii="Verdana" w:hAnsi="Verdana"/>
          <w:b/>
          <w:color w:val="FF0000"/>
        </w:rPr>
        <w:lastRenderedPageBreak/>
        <w:t>1</w:t>
      </w:r>
      <w:r w:rsidR="009A79F5" w:rsidRPr="00660BE3">
        <w:rPr>
          <w:rFonts w:ascii="Verdana" w:hAnsi="Verdana"/>
          <w:b/>
          <w:color w:val="FF0000"/>
        </w:rPr>
        <w:t>4</w:t>
      </w:r>
      <w:r w:rsidR="006508D0" w:rsidRPr="00F11B7B">
        <w:rPr>
          <w:rFonts w:ascii="Verdana" w:hAnsi="Verdana"/>
        </w:rPr>
        <w:tab/>
      </w:r>
      <w:r w:rsidR="006508D0" w:rsidRPr="00F11B7B">
        <w:rPr>
          <w:rFonts w:ascii="Verdana" w:hAnsi="Verdana"/>
        </w:rPr>
        <w:tab/>
      </w:r>
      <w:r w:rsidR="006508D0" w:rsidRPr="00F11B7B">
        <w:rPr>
          <w:b/>
        </w:rPr>
        <w:t>La comptabilité et le budget</w:t>
      </w:r>
    </w:p>
    <w:p w:rsidR="006508D0" w:rsidRPr="00F11B7B" w:rsidRDefault="006508D0" w:rsidP="00930F1E">
      <w:pPr>
        <w:keepLines/>
        <w:ind w:left="993"/>
        <w:jc w:val="both"/>
        <w:rPr>
          <w:b/>
        </w:rPr>
      </w:pPr>
    </w:p>
    <w:p w:rsidR="006508D0" w:rsidRPr="00F11B7B" w:rsidRDefault="009A79F5" w:rsidP="00930F1E">
      <w:pPr>
        <w:keepLines/>
        <w:ind w:left="993" w:hanging="993"/>
        <w:jc w:val="both"/>
        <w:rPr>
          <w:b/>
        </w:rPr>
      </w:pPr>
      <w:r w:rsidRPr="009A79F5">
        <w:rPr>
          <w:b/>
          <w:color w:val="FF0000"/>
        </w:rPr>
        <w:t>14</w:t>
      </w:r>
      <w:r w:rsidR="006508D0" w:rsidRPr="009A79F5">
        <w:rPr>
          <w:b/>
          <w:color w:val="FF0000"/>
        </w:rPr>
        <w:t>.1</w:t>
      </w:r>
      <w:r w:rsidR="006508D0" w:rsidRPr="00F11B7B">
        <w:rPr>
          <w:b/>
        </w:rPr>
        <w:tab/>
        <w:t>Délégation de pouvoirs</w:t>
      </w:r>
    </w:p>
    <w:p w:rsidR="006508D0" w:rsidRPr="00E811A3" w:rsidRDefault="006508D0" w:rsidP="00930F1E">
      <w:pPr>
        <w:keepLines/>
        <w:spacing w:before="120"/>
        <w:jc w:val="both"/>
      </w:pPr>
      <w:r>
        <w:rPr>
          <w:b/>
        </w:rPr>
        <w:tab/>
      </w:r>
      <w:r>
        <w:rPr>
          <w:b/>
        </w:rPr>
        <w:tab/>
      </w:r>
      <w:r>
        <w:rPr>
          <w:b/>
        </w:rPr>
        <w:tab/>
      </w:r>
      <w:r w:rsidRPr="00F11B7B">
        <w:t>13.1.1</w:t>
      </w:r>
      <w:r>
        <w:tab/>
      </w:r>
      <w:r w:rsidRPr="00F11B7B">
        <w:t xml:space="preserve">Le Conseil d'administration peut confier à un tiers, et particulièrement à un </w:t>
      </w:r>
      <w:proofErr w:type="spellStart"/>
      <w:r w:rsidRPr="00F11B7B">
        <w:t>comp</w:t>
      </w:r>
      <w:proofErr w:type="spellEnd"/>
      <w:r>
        <w:t>-</w:t>
      </w:r>
      <w:r>
        <w:tab/>
      </w:r>
      <w:r>
        <w:tab/>
      </w:r>
      <w:r>
        <w:tab/>
      </w:r>
      <w:r>
        <w:tab/>
      </w:r>
      <w:r>
        <w:tab/>
      </w:r>
      <w:r w:rsidRPr="00F11B7B">
        <w:t>table, une</w:t>
      </w:r>
      <w:r w:rsidRPr="00E811A3">
        <w:t xml:space="preserve"> partie des tâches de comptabilité.</w:t>
      </w:r>
    </w:p>
    <w:p w:rsidR="006508D0" w:rsidRPr="00E811A3" w:rsidRDefault="006508D0" w:rsidP="00930F1E">
      <w:pPr>
        <w:keepLines/>
        <w:spacing w:before="120"/>
        <w:ind w:left="720"/>
        <w:jc w:val="both"/>
      </w:pPr>
      <w:r>
        <w:tab/>
        <w:t>13.1.2</w:t>
      </w:r>
      <w:r>
        <w:tab/>
      </w:r>
      <w:r w:rsidRPr="00E811A3">
        <w:t xml:space="preserve">Le Conseil d’administration désigne les institutions financières avec lesquelles la </w:t>
      </w:r>
      <w:r>
        <w:tab/>
      </w:r>
      <w:r>
        <w:tab/>
      </w:r>
      <w:r>
        <w:tab/>
      </w:r>
      <w:r w:rsidRPr="00E811A3">
        <w:t xml:space="preserve">FISF fera affaire et les signataires autorisés pour toutes les transactions </w:t>
      </w:r>
      <w:proofErr w:type="spellStart"/>
      <w:r w:rsidRPr="00E811A3">
        <w:t>finan</w:t>
      </w:r>
      <w:proofErr w:type="spellEnd"/>
      <w:r>
        <w:t>-</w:t>
      </w:r>
      <w:r>
        <w:tab/>
      </w:r>
      <w:r>
        <w:tab/>
      </w:r>
      <w:r>
        <w:tab/>
      </w:r>
      <w:r>
        <w:tab/>
      </w:r>
      <w:proofErr w:type="spellStart"/>
      <w:r w:rsidRPr="00E811A3">
        <w:t>cières</w:t>
      </w:r>
      <w:proofErr w:type="spellEnd"/>
      <w:r w:rsidRPr="00E811A3">
        <w:t xml:space="preserve"> et bancaires.</w:t>
      </w:r>
    </w:p>
    <w:p w:rsidR="006508D0" w:rsidRPr="00E811A3" w:rsidRDefault="006508D0" w:rsidP="00930F1E">
      <w:pPr>
        <w:keepLines/>
        <w:spacing w:before="120"/>
        <w:jc w:val="both"/>
      </w:pPr>
      <w:r>
        <w:tab/>
      </w:r>
      <w:r>
        <w:tab/>
      </w:r>
      <w:r>
        <w:tab/>
        <w:t>13.1.3</w:t>
      </w:r>
      <w:r>
        <w:tab/>
      </w:r>
      <w:r w:rsidRPr="00E811A3">
        <w:t>Le président ou le trésorier de la FISF est habilité à effectuer sous sa seule signa</w:t>
      </w:r>
      <w:r>
        <w:tab/>
      </w:r>
      <w:r>
        <w:tab/>
      </w:r>
      <w:r>
        <w:tab/>
      </w:r>
      <w:r>
        <w:tab/>
      </w:r>
      <w:r>
        <w:tab/>
      </w:r>
      <w:r w:rsidRPr="00E811A3">
        <w:t xml:space="preserve">ture toute opération bancaire d'un montant maximal de 10 000 euros; au-delà de </w:t>
      </w:r>
      <w:r>
        <w:tab/>
      </w:r>
      <w:r>
        <w:tab/>
      </w:r>
      <w:r>
        <w:tab/>
      </w:r>
      <w:r>
        <w:tab/>
      </w:r>
      <w:r>
        <w:tab/>
      </w:r>
      <w:r w:rsidRPr="00E811A3">
        <w:t xml:space="preserve">ce montant, la signature conjointe du trésorier et d'un autre membre du Conseil </w:t>
      </w:r>
      <w:r>
        <w:tab/>
      </w:r>
      <w:r>
        <w:tab/>
      </w:r>
      <w:r>
        <w:tab/>
      </w:r>
      <w:r>
        <w:tab/>
      </w:r>
      <w:r>
        <w:tab/>
      </w:r>
      <w:r>
        <w:tab/>
      </w:r>
      <w:r w:rsidRPr="00E811A3">
        <w:t xml:space="preserve">d’administration est requise. </w:t>
      </w:r>
    </w:p>
    <w:p w:rsidR="001A0574" w:rsidRPr="00E811A3" w:rsidRDefault="001A0574" w:rsidP="00930F1E">
      <w:pPr>
        <w:keepLines/>
        <w:jc w:val="both"/>
      </w:pPr>
    </w:p>
    <w:p w:rsidR="006508D0" w:rsidRPr="00E811A3" w:rsidRDefault="006508D0" w:rsidP="00930F1E">
      <w:pPr>
        <w:jc w:val="both"/>
      </w:pPr>
    </w:p>
    <w:p w:rsidR="006508D0" w:rsidRPr="00F11B7B" w:rsidRDefault="006508D0" w:rsidP="00930F1E">
      <w:pPr>
        <w:keepLines/>
        <w:jc w:val="both"/>
        <w:rPr>
          <w:b/>
        </w:rPr>
      </w:pPr>
      <w:r w:rsidRPr="00660BE3">
        <w:rPr>
          <w:b/>
          <w:color w:val="FF0000"/>
        </w:rPr>
        <w:t>1</w:t>
      </w:r>
      <w:r w:rsidR="009A79F5" w:rsidRPr="00660BE3">
        <w:rPr>
          <w:b/>
          <w:color w:val="FF0000"/>
        </w:rPr>
        <w:t>4</w:t>
      </w:r>
      <w:r w:rsidRPr="00660BE3">
        <w:rPr>
          <w:b/>
          <w:color w:val="FF0000"/>
        </w:rPr>
        <w:t>.2</w:t>
      </w:r>
      <w:r w:rsidRPr="00F11B7B">
        <w:rPr>
          <w:b/>
        </w:rPr>
        <w:tab/>
        <w:t>Subventions et remboursements de frais</w:t>
      </w:r>
    </w:p>
    <w:p w:rsidR="006508D0" w:rsidRPr="00E811A3" w:rsidRDefault="006508D0" w:rsidP="00930F1E">
      <w:pPr>
        <w:keepLines/>
        <w:jc w:val="both"/>
        <w:rPr>
          <w:b/>
        </w:rPr>
      </w:pPr>
    </w:p>
    <w:p w:rsidR="006508D0" w:rsidRPr="00E811A3" w:rsidRDefault="006508D0" w:rsidP="00930F1E">
      <w:pPr>
        <w:keepLines/>
        <w:spacing w:before="120"/>
        <w:ind w:left="680"/>
        <w:jc w:val="both"/>
      </w:pPr>
      <w:r w:rsidRPr="00E811A3">
        <w:t>Le Conseil d’administration détermine annuellement les bénéficiaires, les montants et les m</w:t>
      </w:r>
      <w:r w:rsidRPr="00E811A3">
        <w:t>o</w:t>
      </w:r>
      <w:r w:rsidRPr="00E811A3">
        <w:t>dalités des subsides et remboursements de frais. Il détermine les modalités de ces rembou</w:t>
      </w:r>
      <w:r w:rsidRPr="00E811A3">
        <w:t>r</w:t>
      </w:r>
      <w:r w:rsidRPr="00E811A3">
        <w:t xml:space="preserve">sements, dans un document qui est annexé au </w:t>
      </w:r>
      <w:r w:rsidRPr="00E811A3">
        <w:rPr>
          <w:i/>
        </w:rPr>
        <w:t>ROI</w:t>
      </w:r>
      <w:r w:rsidRPr="00E811A3">
        <w:t>.</w:t>
      </w:r>
    </w:p>
    <w:p w:rsidR="006508D0" w:rsidRPr="00E811A3" w:rsidRDefault="006508D0" w:rsidP="00930F1E">
      <w:pPr>
        <w:keepLines/>
        <w:jc w:val="both"/>
      </w:pPr>
    </w:p>
    <w:p w:rsidR="006508D0" w:rsidRDefault="006508D0" w:rsidP="00930F1E">
      <w:pPr>
        <w:jc w:val="both"/>
      </w:pPr>
    </w:p>
    <w:p w:rsidR="006508D0" w:rsidRPr="009A79F5" w:rsidRDefault="006508D0" w:rsidP="009A79F5">
      <w:pPr>
        <w:pStyle w:val="Paragraphedeliste"/>
        <w:keepLines/>
        <w:numPr>
          <w:ilvl w:val="1"/>
          <w:numId w:val="40"/>
        </w:numPr>
        <w:jc w:val="both"/>
        <w:rPr>
          <w:b/>
        </w:rPr>
      </w:pPr>
      <w:r w:rsidRPr="009A79F5">
        <w:rPr>
          <w:b/>
        </w:rPr>
        <w:t>Fonds social</w:t>
      </w:r>
    </w:p>
    <w:p w:rsidR="006508D0" w:rsidRPr="00E811A3" w:rsidRDefault="006508D0" w:rsidP="00930F1E">
      <w:pPr>
        <w:keepLines/>
        <w:jc w:val="both"/>
        <w:rPr>
          <w:b/>
        </w:rPr>
      </w:pPr>
    </w:p>
    <w:p w:rsidR="006508D0" w:rsidRDefault="009A79F5" w:rsidP="009A79F5">
      <w:pPr>
        <w:keepLines/>
        <w:spacing w:before="120"/>
        <w:ind w:left="993" w:hanging="27"/>
        <w:jc w:val="both"/>
      </w:pPr>
      <w:r w:rsidRPr="009A79F5">
        <w:rPr>
          <w:color w:val="FF0000"/>
        </w:rPr>
        <w:t>14.3.1</w:t>
      </w:r>
      <w:r>
        <w:t xml:space="preserve"> </w:t>
      </w:r>
      <w:r w:rsidR="006508D0" w:rsidRPr="00E811A3">
        <w:t>La différence entre les recettes et les dépenses constitue le fonds social de la FISF.</w:t>
      </w:r>
    </w:p>
    <w:p w:rsidR="006508D0" w:rsidRDefault="009A79F5" w:rsidP="009A79F5">
      <w:pPr>
        <w:keepLines/>
        <w:spacing w:before="120"/>
        <w:ind w:left="1020" w:hanging="27"/>
        <w:jc w:val="both"/>
      </w:pPr>
      <w:r w:rsidRPr="009A79F5">
        <w:rPr>
          <w:color w:val="FF0000"/>
        </w:rPr>
        <w:t>14.3.2</w:t>
      </w:r>
      <w:r>
        <w:t xml:space="preserve"> </w:t>
      </w:r>
      <w:r w:rsidR="006508D0" w:rsidRPr="00E811A3">
        <w:t xml:space="preserve">Au cas où celui-ci devient négatif ou est en passe de le devenir, le Conseil </w:t>
      </w:r>
      <w:r w:rsidR="006508D0">
        <w:t xml:space="preserve">       </w:t>
      </w:r>
      <w:r w:rsidR="006508D0" w:rsidRPr="00E811A3">
        <w:t>d’administration est tenu de proposer à l’Assemblée générale les moyens de r</w:t>
      </w:r>
      <w:r w:rsidR="006508D0" w:rsidRPr="00E811A3">
        <w:t>e</w:t>
      </w:r>
      <w:r w:rsidR="006508D0" w:rsidRPr="00E811A3">
        <w:t>dressement et celle-ci doit marquer son accord sur ces moyens ou en arrêter d’autres.</w:t>
      </w:r>
    </w:p>
    <w:p w:rsidR="009A79F5" w:rsidRDefault="009A79F5" w:rsidP="009A79F5">
      <w:pPr>
        <w:keepLines/>
        <w:spacing w:before="120"/>
        <w:ind w:left="1020" w:hanging="27"/>
        <w:jc w:val="both"/>
      </w:pPr>
    </w:p>
    <w:p w:rsidR="009A79F5" w:rsidRPr="00E811A3" w:rsidRDefault="009A79F5" w:rsidP="009A79F5">
      <w:pPr>
        <w:keepLines/>
        <w:spacing w:before="120"/>
        <w:ind w:left="1020" w:hanging="27"/>
        <w:jc w:val="both"/>
      </w:pPr>
    </w:p>
    <w:p w:rsidR="006508D0" w:rsidRDefault="006508D0" w:rsidP="00930F1E">
      <w:pPr>
        <w:jc w:val="both"/>
      </w:pPr>
    </w:p>
    <w:p w:rsidR="006508D0" w:rsidRPr="009A79F5" w:rsidRDefault="009A79F5" w:rsidP="00660BE3">
      <w:pPr>
        <w:pStyle w:val="Paragraphedeliste"/>
        <w:keepLines/>
        <w:ind w:left="709" w:hanging="709"/>
        <w:jc w:val="both"/>
        <w:rPr>
          <w:b/>
        </w:rPr>
      </w:pPr>
      <w:r w:rsidRPr="00660BE3">
        <w:rPr>
          <w:b/>
          <w:color w:val="FF0000"/>
        </w:rPr>
        <w:t>15</w:t>
      </w:r>
      <w:r w:rsidR="00660BE3">
        <w:rPr>
          <w:b/>
        </w:rPr>
        <w:t xml:space="preserve">       </w:t>
      </w:r>
      <w:r>
        <w:rPr>
          <w:b/>
        </w:rPr>
        <w:t xml:space="preserve"> </w:t>
      </w:r>
      <w:r w:rsidR="006508D0" w:rsidRPr="009A79F5">
        <w:rPr>
          <w:b/>
        </w:rPr>
        <w:t>Discipline</w:t>
      </w:r>
    </w:p>
    <w:p w:rsidR="006508D0" w:rsidRPr="00C65220" w:rsidRDefault="006508D0" w:rsidP="00930F1E">
      <w:pPr>
        <w:keepLines/>
        <w:jc w:val="both"/>
        <w:rPr>
          <w:b/>
          <w:sz w:val="28"/>
        </w:rPr>
      </w:pPr>
    </w:p>
    <w:p w:rsidR="006508D0" w:rsidRDefault="006508D0" w:rsidP="00930F1E">
      <w:pPr>
        <w:keepLines/>
        <w:ind w:left="510"/>
        <w:jc w:val="both"/>
        <w:rPr>
          <w:b/>
        </w:rPr>
      </w:pPr>
      <w:r w:rsidRPr="00856E4F">
        <w:rPr>
          <w:b/>
        </w:rPr>
        <w:t>Comité international d’éthique</w:t>
      </w:r>
    </w:p>
    <w:p w:rsidR="006508D0" w:rsidRPr="00155826" w:rsidRDefault="006508D0" w:rsidP="00930F1E">
      <w:pPr>
        <w:keepLines/>
        <w:ind w:left="510"/>
        <w:jc w:val="both"/>
        <w:rPr>
          <w:b/>
        </w:rPr>
      </w:pPr>
      <w:r w:rsidRPr="00C65220">
        <w:t>Les questions de discipline ayant une composante internationale et qui ne sont pas prévues aux règlements de la FISF sont référées au Comité international d’éthique. Les règles de fonctio</w:t>
      </w:r>
      <w:r w:rsidRPr="00C65220">
        <w:t>n</w:t>
      </w:r>
      <w:r w:rsidRPr="00C65220">
        <w:t xml:space="preserve">nement de ce comité sont décrites dans le </w:t>
      </w:r>
      <w:r w:rsidRPr="00C65220">
        <w:rPr>
          <w:i/>
        </w:rPr>
        <w:t>Règlement du Comité international d’éthique</w:t>
      </w:r>
      <w:r w:rsidRPr="00C65220">
        <w:t>.</w:t>
      </w:r>
    </w:p>
    <w:p w:rsidR="006508D0" w:rsidRDefault="006508D0" w:rsidP="00930F1E">
      <w:pPr>
        <w:keepLines/>
        <w:jc w:val="both"/>
        <w:rPr>
          <w:b/>
          <w:sz w:val="28"/>
        </w:rPr>
      </w:pPr>
    </w:p>
    <w:p w:rsidR="001A0574" w:rsidRDefault="001A0574" w:rsidP="00930F1E">
      <w:pPr>
        <w:keepLines/>
        <w:jc w:val="both"/>
        <w:rPr>
          <w:b/>
          <w:sz w:val="28"/>
        </w:rPr>
      </w:pPr>
    </w:p>
    <w:p w:rsidR="001A0574" w:rsidRDefault="001A0574" w:rsidP="00930F1E">
      <w:pPr>
        <w:keepLines/>
        <w:jc w:val="both"/>
        <w:rPr>
          <w:b/>
          <w:sz w:val="28"/>
        </w:rPr>
      </w:pPr>
    </w:p>
    <w:p w:rsidR="001A0574" w:rsidRDefault="001A0574" w:rsidP="00930F1E">
      <w:pPr>
        <w:keepLines/>
        <w:jc w:val="both"/>
        <w:rPr>
          <w:b/>
          <w:sz w:val="28"/>
        </w:rPr>
      </w:pPr>
    </w:p>
    <w:p w:rsidR="001A0574" w:rsidRDefault="001A0574" w:rsidP="00930F1E">
      <w:pPr>
        <w:keepLines/>
        <w:jc w:val="both"/>
        <w:rPr>
          <w:b/>
          <w:sz w:val="28"/>
        </w:rPr>
      </w:pPr>
    </w:p>
    <w:p w:rsidR="001A0574" w:rsidRDefault="001A0574" w:rsidP="00930F1E">
      <w:pPr>
        <w:keepLines/>
        <w:jc w:val="both"/>
        <w:rPr>
          <w:b/>
          <w:sz w:val="28"/>
        </w:rPr>
      </w:pPr>
    </w:p>
    <w:p w:rsidR="001A0574" w:rsidRDefault="001A0574" w:rsidP="00930F1E">
      <w:pPr>
        <w:keepLines/>
        <w:jc w:val="both"/>
        <w:rPr>
          <w:b/>
          <w:sz w:val="28"/>
        </w:rPr>
      </w:pPr>
    </w:p>
    <w:p w:rsidR="001A0574" w:rsidRDefault="001A0574" w:rsidP="00930F1E">
      <w:pPr>
        <w:keepLines/>
        <w:jc w:val="both"/>
        <w:rPr>
          <w:b/>
          <w:sz w:val="28"/>
        </w:rPr>
      </w:pPr>
    </w:p>
    <w:p w:rsidR="001A0574" w:rsidRDefault="001A0574" w:rsidP="00930F1E">
      <w:pPr>
        <w:keepLines/>
        <w:jc w:val="both"/>
        <w:rPr>
          <w:b/>
          <w:sz w:val="28"/>
        </w:rPr>
      </w:pPr>
    </w:p>
    <w:p w:rsidR="001A0574" w:rsidRDefault="001A0574" w:rsidP="00930F1E">
      <w:pPr>
        <w:keepLines/>
        <w:jc w:val="both"/>
        <w:rPr>
          <w:b/>
          <w:sz w:val="28"/>
        </w:rPr>
      </w:pPr>
    </w:p>
    <w:p w:rsidR="001A0574" w:rsidRDefault="001A0574" w:rsidP="00930F1E">
      <w:pPr>
        <w:keepLines/>
        <w:jc w:val="both"/>
        <w:rPr>
          <w:b/>
          <w:sz w:val="28"/>
        </w:rPr>
      </w:pPr>
    </w:p>
    <w:p w:rsidR="001A0574" w:rsidRDefault="001A0574" w:rsidP="00930F1E">
      <w:pPr>
        <w:keepLines/>
        <w:jc w:val="both"/>
        <w:rPr>
          <w:b/>
          <w:sz w:val="28"/>
        </w:rPr>
      </w:pPr>
    </w:p>
    <w:p w:rsidR="001A0574" w:rsidRDefault="001A0574" w:rsidP="00930F1E">
      <w:pPr>
        <w:keepLines/>
        <w:jc w:val="both"/>
        <w:rPr>
          <w:b/>
          <w:sz w:val="28"/>
        </w:rPr>
      </w:pPr>
    </w:p>
    <w:p w:rsidR="001A0574" w:rsidRDefault="001A0574" w:rsidP="00930F1E">
      <w:pPr>
        <w:keepLines/>
        <w:jc w:val="both"/>
        <w:rPr>
          <w:b/>
          <w:sz w:val="28"/>
        </w:rPr>
      </w:pPr>
    </w:p>
    <w:p w:rsidR="001A0574" w:rsidRDefault="001A0574" w:rsidP="00930F1E">
      <w:pPr>
        <w:keepLines/>
        <w:jc w:val="both"/>
        <w:rPr>
          <w:b/>
          <w:sz w:val="28"/>
        </w:rPr>
      </w:pPr>
    </w:p>
    <w:p w:rsidR="001A0574" w:rsidRDefault="001A0574" w:rsidP="00930F1E">
      <w:pPr>
        <w:keepLines/>
        <w:jc w:val="both"/>
        <w:rPr>
          <w:b/>
          <w:sz w:val="28"/>
        </w:rPr>
      </w:pPr>
    </w:p>
    <w:p w:rsidR="001A0574" w:rsidRDefault="001A0574" w:rsidP="00930F1E">
      <w:pPr>
        <w:keepLines/>
        <w:jc w:val="both"/>
        <w:rPr>
          <w:b/>
          <w:sz w:val="28"/>
        </w:rPr>
      </w:pPr>
    </w:p>
    <w:p w:rsidR="001A0574" w:rsidRDefault="001A0574" w:rsidP="00930F1E">
      <w:pPr>
        <w:keepLines/>
        <w:jc w:val="both"/>
        <w:rPr>
          <w:b/>
          <w:sz w:val="28"/>
        </w:rPr>
      </w:pPr>
    </w:p>
    <w:p w:rsidR="001A0574" w:rsidRDefault="001A0574" w:rsidP="00930F1E">
      <w:pPr>
        <w:keepLines/>
        <w:jc w:val="both"/>
        <w:rPr>
          <w:b/>
          <w:sz w:val="28"/>
        </w:rPr>
      </w:pPr>
    </w:p>
    <w:p w:rsidR="001A0574" w:rsidRDefault="001A0574" w:rsidP="00930F1E">
      <w:pPr>
        <w:keepLines/>
        <w:jc w:val="both"/>
        <w:rPr>
          <w:b/>
          <w:sz w:val="28"/>
        </w:rPr>
      </w:pPr>
    </w:p>
    <w:p w:rsidR="001A0574" w:rsidRDefault="001A0574" w:rsidP="00930F1E">
      <w:pPr>
        <w:keepLines/>
        <w:jc w:val="both"/>
        <w:rPr>
          <w:b/>
          <w:sz w:val="28"/>
        </w:rPr>
      </w:pPr>
    </w:p>
    <w:p w:rsidR="001A0574" w:rsidRDefault="001A0574" w:rsidP="00930F1E">
      <w:pPr>
        <w:keepLines/>
        <w:jc w:val="both"/>
        <w:rPr>
          <w:b/>
          <w:sz w:val="28"/>
        </w:rPr>
      </w:pPr>
    </w:p>
    <w:p w:rsidR="001A0574" w:rsidRDefault="001A0574" w:rsidP="00930F1E">
      <w:pPr>
        <w:keepLines/>
        <w:jc w:val="both"/>
        <w:rPr>
          <w:b/>
          <w:sz w:val="28"/>
        </w:rPr>
      </w:pPr>
    </w:p>
    <w:p w:rsidR="001A0574" w:rsidRDefault="001A0574" w:rsidP="00930F1E">
      <w:pPr>
        <w:keepLines/>
        <w:jc w:val="both"/>
        <w:rPr>
          <w:b/>
          <w:sz w:val="28"/>
        </w:rPr>
      </w:pPr>
    </w:p>
    <w:p w:rsidR="001A0574" w:rsidRDefault="001A0574" w:rsidP="00930F1E">
      <w:pPr>
        <w:keepLines/>
        <w:jc w:val="both"/>
        <w:rPr>
          <w:b/>
          <w:sz w:val="28"/>
        </w:rPr>
      </w:pPr>
    </w:p>
    <w:p w:rsidR="001A0574" w:rsidRPr="00E811A3" w:rsidRDefault="001A0574" w:rsidP="00930F1E">
      <w:pPr>
        <w:keepLines/>
        <w:jc w:val="both"/>
        <w:rPr>
          <w:b/>
          <w:sz w:val="28"/>
        </w:rPr>
      </w:pPr>
    </w:p>
    <w:p w:rsidR="006508D0" w:rsidRDefault="006508D0" w:rsidP="00930F1E">
      <w:pPr>
        <w:jc w:val="both"/>
        <w:rPr>
          <w:b/>
          <w:sz w:val="28"/>
        </w:rPr>
      </w:pPr>
      <w:r w:rsidRPr="0060247B">
        <w:rPr>
          <w:b/>
          <w:sz w:val="28"/>
        </w:rPr>
        <w:t>Annexe 1</w:t>
      </w:r>
    </w:p>
    <w:p w:rsidR="006508D0" w:rsidRPr="0060247B" w:rsidRDefault="006508D0" w:rsidP="00930F1E">
      <w:pPr>
        <w:jc w:val="both"/>
        <w:rPr>
          <w:b/>
        </w:rPr>
      </w:pPr>
    </w:p>
    <w:p w:rsidR="006508D0" w:rsidRDefault="00296D8B" w:rsidP="00930F1E">
      <w:pPr>
        <w:jc w:val="both"/>
      </w:pPr>
      <w:r>
        <w:rPr>
          <w:noProof/>
          <w:lang w:val="fr-CA" w:eastAsia="fr-CA"/>
        </w:rPr>
        <w:drawing>
          <wp:inline distT="0" distB="0" distL="0" distR="0">
            <wp:extent cx="1247775" cy="771525"/>
            <wp:effectExtent l="19050" t="0" r="9525" b="0"/>
            <wp:docPr id="2" name="Image 2" descr="sigle FIS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gle FISF"/>
                    <pic:cNvPicPr>
                      <a:picLocks noChangeAspect="1" noChangeArrowheads="1"/>
                    </pic:cNvPicPr>
                  </pic:nvPicPr>
                  <pic:blipFill>
                    <a:blip r:embed="rId8">
                      <a:lum contrast="12000"/>
                    </a:blip>
                    <a:srcRect/>
                    <a:stretch>
                      <a:fillRect/>
                    </a:stretch>
                  </pic:blipFill>
                  <pic:spPr bwMode="auto">
                    <a:xfrm>
                      <a:off x="0" y="0"/>
                      <a:ext cx="1247775" cy="771525"/>
                    </a:xfrm>
                    <a:prstGeom prst="rect">
                      <a:avLst/>
                    </a:prstGeom>
                    <a:noFill/>
                    <a:ln w="9525">
                      <a:noFill/>
                      <a:miter lim="800000"/>
                      <a:headEnd/>
                      <a:tailEnd/>
                    </a:ln>
                  </pic:spPr>
                </pic:pic>
              </a:graphicData>
            </a:graphic>
          </wp:inline>
        </w:drawing>
      </w:r>
    </w:p>
    <w:p w:rsidR="006508D0" w:rsidRDefault="006508D0" w:rsidP="00930F1E">
      <w:pPr>
        <w:jc w:val="both"/>
      </w:pPr>
    </w:p>
    <w:p w:rsidR="006508D0" w:rsidRDefault="006508D0" w:rsidP="00930F1E">
      <w:pPr>
        <w:jc w:val="both"/>
      </w:pPr>
    </w:p>
    <w:p w:rsidR="006508D0" w:rsidRPr="007625A0" w:rsidRDefault="006508D0" w:rsidP="00930F1E">
      <w:pPr>
        <w:jc w:val="both"/>
        <w:rPr>
          <w:b/>
        </w:rPr>
      </w:pPr>
      <w:r w:rsidRPr="007625A0">
        <w:rPr>
          <w:b/>
        </w:rPr>
        <w:t>PROCURATION POUR L’ASSEMBLÉE GÉNÉRALE DE LA FISF</w:t>
      </w:r>
    </w:p>
    <w:p w:rsidR="006508D0" w:rsidRDefault="006508D0" w:rsidP="00930F1E">
      <w:pPr>
        <w:jc w:val="both"/>
      </w:pPr>
    </w:p>
    <w:p w:rsidR="006508D0" w:rsidRDefault="006508D0" w:rsidP="00930F1E">
      <w:pPr>
        <w:jc w:val="both"/>
      </w:pPr>
    </w:p>
    <w:p w:rsidR="006508D0" w:rsidRDefault="006508D0" w:rsidP="00930F1E">
      <w:pPr>
        <w:jc w:val="both"/>
      </w:pPr>
      <w:r>
        <w:t>Les fédérations membres effectifs dont le délégué permanent ne pourra être présent à l’Assemblée générale peuvent donner procuration à un autre représentant de leur propre fédération ou au délégué d’une autre fédération membre effectif en remplissant le formulaire ci-dessous. Un membre effectif ne peut être porteur de plus de deux procurations.</w:t>
      </w:r>
    </w:p>
    <w:p w:rsidR="006508D0" w:rsidRDefault="006508D0" w:rsidP="00930F1E">
      <w:pPr>
        <w:jc w:val="both"/>
      </w:pPr>
    </w:p>
    <w:p w:rsidR="006508D0" w:rsidRDefault="006508D0" w:rsidP="00930F1E">
      <w:pPr>
        <w:jc w:val="both"/>
      </w:pPr>
    </w:p>
    <w:p w:rsidR="006508D0" w:rsidRDefault="006508D0" w:rsidP="00930F1E">
      <w:pPr>
        <w:jc w:val="both"/>
      </w:pPr>
    </w:p>
    <w:p w:rsidR="006508D0" w:rsidRDefault="006508D0" w:rsidP="00930F1E">
      <w:pPr>
        <w:jc w:val="both"/>
      </w:pPr>
      <w:r>
        <w:t>La Fédération ____________________________________________</w:t>
      </w:r>
    </w:p>
    <w:p w:rsidR="006508D0" w:rsidRDefault="006508D0" w:rsidP="00930F1E">
      <w:pPr>
        <w:jc w:val="both"/>
      </w:pPr>
      <w:r>
        <w:t xml:space="preserve">                                            Nom de la Fédération</w:t>
      </w:r>
    </w:p>
    <w:p w:rsidR="006508D0" w:rsidRDefault="006508D0" w:rsidP="00930F1E">
      <w:pPr>
        <w:jc w:val="both"/>
      </w:pPr>
    </w:p>
    <w:p w:rsidR="006508D0" w:rsidRDefault="006508D0" w:rsidP="00930F1E">
      <w:pPr>
        <w:jc w:val="both"/>
      </w:pPr>
    </w:p>
    <w:p w:rsidR="006508D0" w:rsidRDefault="006508D0" w:rsidP="00930F1E">
      <w:pPr>
        <w:jc w:val="both"/>
      </w:pPr>
      <w:proofErr w:type="gramStart"/>
      <w:r>
        <w:t>donne</w:t>
      </w:r>
      <w:proofErr w:type="gramEnd"/>
      <w:r>
        <w:t xml:space="preserve"> procuration à (Monsieur, Madame) __________________________________________</w:t>
      </w:r>
    </w:p>
    <w:p w:rsidR="006508D0" w:rsidRDefault="006508D0" w:rsidP="00930F1E">
      <w:pPr>
        <w:ind w:left="4956"/>
        <w:jc w:val="both"/>
      </w:pPr>
      <w:r>
        <w:t xml:space="preserve">  Nom du délégué</w:t>
      </w:r>
    </w:p>
    <w:p w:rsidR="006508D0" w:rsidRDefault="006508D0" w:rsidP="00930F1E">
      <w:pPr>
        <w:jc w:val="both"/>
      </w:pPr>
    </w:p>
    <w:p w:rsidR="006508D0" w:rsidRDefault="006508D0" w:rsidP="00930F1E">
      <w:pPr>
        <w:jc w:val="both"/>
      </w:pPr>
      <w:proofErr w:type="gramStart"/>
      <w:r>
        <w:t>de</w:t>
      </w:r>
      <w:proofErr w:type="gramEnd"/>
      <w:r>
        <w:t xml:space="preserve"> la Fédération __________________________________________</w:t>
      </w:r>
    </w:p>
    <w:p w:rsidR="006508D0" w:rsidRDefault="006508D0" w:rsidP="00930F1E">
      <w:pPr>
        <w:jc w:val="both"/>
      </w:pPr>
      <w:r>
        <w:t xml:space="preserve">                                       Nom de la Fédération représentante</w:t>
      </w:r>
    </w:p>
    <w:p w:rsidR="006508D0" w:rsidRDefault="006508D0" w:rsidP="00930F1E">
      <w:pPr>
        <w:jc w:val="both"/>
      </w:pPr>
    </w:p>
    <w:p w:rsidR="006508D0" w:rsidRDefault="006508D0" w:rsidP="00930F1E">
      <w:pPr>
        <w:jc w:val="both"/>
      </w:pPr>
      <w:proofErr w:type="gramStart"/>
      <w:r>
        <w:t>afin</w:t>
      </w:r>
      <w:proofErr w:type="gramEnd"/>
      <w:r>
        <w:t xml:space="preserve"> de la représenter à l’Assemblée générale de la FISF qui se tiendra à _______ le ______.</w:t>
      </w:r>
    </w:p>
    <w:p w:rsidR="006508D0" w:rsidRDefault="006508D0" w:rsidP="00930F1E">
      <w:pPr>
        <w:jc w:val="both"/>
      </w:pPr>
    </w:p>
    <w:p w:rsidR="006508D0" w:rsidRDefault="006508D0" w:rsidP="00930F1E">
      <w:pPr>
        <w:jc w:val="both"/>
      </w:pPr>
    </w:p>
    <w:p w:rsidR="006508D0" w:rsidRDefault="006508D0" w:rsidP="00930F1E">
      <w:pPr>
        <w:jc w:val="both"/>
      </w:pPr>
    </w:p>
    <w:p w:rsidR="006508D0" w:rsidRDefault="006508D0" w:rsidP="00930F1E">
      <w:pPr>
        <w:tabs>
          <w:tab w:val="right" w:pos="8647"/>
        </w:tabs>
        <w:jc w:val="both"/>
      </w:pPr>
      <w:r>
        <w:t>___________________________________________________</w:t>
      </w:r>
      <w:r>
        <w:tab/>
        <w:t>________________</w:t>
      </w:r>
    </w:p>
    <w:p w:rsidR="006508D0" w:rsidRDefault="006508D0" w:rsidP="00930F1E">
      <w:pPr>
        <w:tabs>
          <w:tab w:val="right" w:pos="8647"/>
        </w:tabs>
        <w:jc w:val="both"/>
      </w:pPr>
      <w:r>
        <w:t xml:space="preserve">Signature du président de la Fédération qui donne procuration </w:t>
      </w:r>
      <w:r>
        <w:tab/>
        <w:t>Date</w:t>
      </w:r>
    </w:p>
    <w:p w:rsidR="0080728C" w:rsidRPr="00E811A3" w:rsidRDefault="0080728C" w:rsidP="0080728C">
      <w:pPr>
        <w:jc w:val="both"/>
      </w:pPr>
    </w:p>
    <w:sectPr w:rsidR="0080728C" w:rsidRPr="00E811A3" w:rsidSect="00EA7A7E">
      <w:footerReference w:type="even" r:id="rId9"/>
      <w:pgSz w:w="11906" w:h="16838" w:code="9"/>
      <w:pgMar w:top="1418" w:right="1418" w:bottom="1418" w:left="1418"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550D" w:rsidRDefault="0029550D">
      <w:r>
        <w:separator/>
      </w:r>
    </w:p>
  </w:endnote>
  <w:endnote w:type="continuationSeparator" w:id="0">
    <w:p w:rsidR="0029550D" w:rsidRDefault="0029550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BB0" w:rsidRDefault="001B4BB0">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1B4BB0" w:rsidRDefault="001B4BB0">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550D" w:rsidRDefault="0029550D">
      <w:r>
        <w:separator/>
      </w:r>
    </w:p>
  </w:footnote>
  <w:footnote w:type="continuationSeparator" w:id="0">
    <w:p w:rsidR="0029550D" w:rsidRDefault="0029550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D2E86"/>
    <w:multiLevelType w:val="hybridMultilevel"/>
    <w:tmpl w:val="934C5B50"/>
    <w:lvl w:ilvl="0" w:tplc="0464B768">
      <w:start w:val="5"/>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9A53EB3"/>
    <w:multiLevelType w:val="multilevel"/>
    <w:tmpl w:val="6804DBA2"/>
    <w:lvl w:ilvl="0">
      <w:start w:val="6"/>
      <w:numFmt w:val="decimal"/>
      <w:lvlText w:val="%1"/>
      <w:lvlJc w:val="left"/>
      <w:pPr>
        <w:ind w:left="435" w:hanging="435"/>
      </w:pPr>
      <w:rPr>
        <w:rFonts w:hint="default"/>
      </w:rPr>
    </w:lvl>
    <w:lvl w:ilvl="1">
      <w:start w:val="1"/>
      <w:numFmt w:val="decimal"/>
      <w:lvlText w:val="%1.%2"/>
      <w:lvlJc w:val="left"/>
      <w:pPr>
        <w:ind w:left="832" w:hanging="435"/>
      </w:pPr>
      <w:rPr>
        <w:rFonts w:hint="default"/>
        <w:b w:val="0"/>
      </w:rPr>
    </w:lvl>
    <w:lvl w:ilvl="2">
      <w:start w:val="1"/>
      <w:numFmt w:val="decimal"/>
      <w:lvlText w:val="%1.%2.%3"/>
      <w:lvlJc w:val="left"/>
      <w:pPr>
        <w:ind w:left="1514" w:hanging="720"/>
      </w:pPr>
      <w:rPr>
        <w:rFonts w:hint="default"/>
        <w:b w:val="0"/>
        <w:strike w:val="0"/>
      </w:rPr>
    </w:lvl>
    <w:lvl w:ilvl="3">
      <w:start w:val="1"/>
      <w:numFmt w:val="decimal"/>
      <w:lvlText w:val="%1.%2.%3.%4"/>
      <w:lvlJc w:val="left"/>
      <w:pPr>
        <w:ind w:left="1911" w:hanging="720"/>
      </w:pPr>
      <w:rPr>
        <w:rFonts w:hint="default"/>
      </w:rPr>
    </w:lvl>
    <w:lvl w:ilvl="4">
      <w:start w:val="1"/>
      <w:numFmt w:val="decimal"/>
      <w:lvlText w:val="%1.%2.%3.%4.%5"/>
      <w:lvlJc w:val="left"/>
      <w:pPr>
        <w:ind w:left="2668" w:hanging="1080"/>
      </w:pPr>
      <w:rPr>
        <w:rFonts w:hint="default"/>
      </w:rPr>
    </w:lvl>
    <w:lvl w:ilvl="5">
      <w:start w:val="1"/>
      <w:numFmt w:val="decimal"/>
      <w:lvlText w:val="%1.%2.%3.%4.%5.%6"/>
      <w:lvlJc w:val="left"/>
      <w:pPr>
        <w:ind w:left="3065" w:hanging="1080"/>
      </w:pPr>
      <w:rPr>
        <w:rFonts w:hint="default"/>
      </w:rPr>
    </w:lvl>
    <w:lvl w:ilvl="6">
      <w:start w:val="1"/>
      <w:numFmt w:val="decimal"/>
      <w:lvlText w:val="%1.%2.%3.%4.%5.%6.%7"/>
      <w:lvlJc w:val="left"/>
      <w:pPr>
        <w:ind w:left="3822" w:hanging="1440"/>
      </w:pPr>
      <w:rPr>
        <w:rFonts w:hint="default"/>
      </w:rPr>
    </w:lvl>
    <w:lvl w:ilvl="7">
      <w:start w:val="1"/>
      <w:numFmt w:val="decimal"/>
      <w:lvlText w:val="%1.%2.%3.%4.%5.%6.%7.%8"/>
      <w:lvlJc w:val="left"/>
      <w:pPr>
        <w:ind w:left="4219" w:hanging="1440"/>
      </w:pPr>
      <w:rPr>
        <w:rFonts w:hint="default"/>
      </w:rPr>
    </w:lvl>
    <w:lvl w:ilvl="8">
      <w:start w:val="1"/>
      <w:numFmt w:val="decimal"/>
      <w:lvlText w:val="%1.%2.%3.%4.%5.%6.%7.%8.%9"/>
      <w:lvlJc w:val="left"/>
      <w:pPr>
        <w:ind w:left="4976" w:hanging="1800"/>
      </w:pPr>
      <w:rPr>
        <w:rFonts w:hint="default"/>
      </w:rPr>
    </w:lvl>
  </w:abstractNum>
  <w:abstractNum w:abstractNumId="2">
    <w:nsid w:val="09FF3ADE"/>
    <w:multiLevelType w:val="multilevel"/>
    <w:tmpl w:val="2D0C918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792"/>
      </w:pPr>
      <w:rPr>
        <w:rFonts w:cs="Times New Roman" w:hint="default"/>
        <w:b/>
      </w:rPr>
    </w:lvl>
    <w:lvl w:ilvl="2">
      <w:start w:val="1"/>
      <w:numFmt w:val="decimal"/>
      <w:lvlText w:val="%1.%2.%3."/>
      <w:lvlJc w:val="left"/>
      <w:pPr>
        <w:tabs>
          <w:tab w:val="num" w:pos="1588"/>
        </w:tabs>
        <w:ind w:left="1588" w:hanging="794"/>
      </w:pPr>
      <w:rPr>
        <w:rFonts w:cs="Times New Roman" w:hint="default"/>
        <w:b/>
      </w:rPr>
    </w:lvl>
    <w:lvl w:ilvl="3">
      <w:start w:val="1"/>
      <w:numFmt w:val="decimal"/>
      <w:lvlText w:val="%1.%2.%3.%4."/>
      <w:lvlJc w:val="left"/>
      <w:pPr>
        <w:tabs>
          <w:tab w:val="num" w:pos="2381"/>
        </w:tabs>
        <w:ind w:left="2381" w:hanging="793"/>
      </w:pPr>
      <w:rPr>
        <w:rFonts w:cs="Times New Roman" w:hint="default"/>
        <w:b/>
      </w:rPr>
    </w:lvl>
    <w:lvl w:ilvl="4">
      <w:start w:val="1"/>
      <w:numFmt w:val="decimal"/>
      <w:lvlText w:val="%1.%2.%3.%4.%5."/>
      <w:lvlJc w:val="left"/>
      <w:pPr>
        <w:tabs>
          <w:tab w:val="num" w:pos="2520"/>
        </w:tabs>
        <w:ind w:left="2232" w:hanging="223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
    <w:nsid w:val="0B1A0889"/>
    <w:multiLevelType w:val="hybridMultilevel"/>
    <w:tmpl w:val="3DB0E610"/>
    <w:lvl w:ilvl="0" w:tplc="CB82E054">
      <w:start w:val="1"/>
      <w:numFmt w:val="bullet"/>
      <w:lvlText w:val="o"/>
      <w:lvlJc w:val="left"/>
      <w:pPr>
        <w:tabs>
          <w:tab w:val="num" w:pos="3399"/>
        </w:tabs>
        <w:ind w:left="3399" w:hanging="1811"/>
      </w:pPr>
      <w:rPr>
        <w:rFonts w:ascii="Courier New" w:hAnsi="Courier New" w:hint="default"/>
      </w:rPr>
    </w:lvl>
    <w:lvl w:ilvl="1" w:tplc="E1CAACC2">
      <w:start w:val="1"/>
      <w:numFmt w:val="bullet"/>
      <w:lvlText w:val="o"/>
      <w:lvlJc w:val="left"/>
      <w:pPr>
        <w:tabs>
          <w:tab w:val="num" w:pos="3026"/>
        </w:tabs>
        <w:ind w:left="3026" w:hanging="589"/>
      </w:pPr>
      <w:rPr>
        <w:rFonts w:ascii="Courier New" w:hAnsi="Courier New" w:hint="default"/>
      </w:rPr>
    </w:lvl>
    <w:lvl w:ilvl="2" w:tplc="3D28915A">
      <w:start w:val="1"/>
      <w:numFmt w:val="bullet"/>
      <w:lvlText w:val=""/>
      <w:lvlJc w:val="left"/>
      <w:pPr>
        <w:tabs>
          <w:tab w:val="num" w:pos="3746"/>
        </w:tabs>
        <w:ind w:left="3746" w:hanging="360"/>
      </w:pPr>
      <w:rPr>
        <w:rFonts w:ascii="Wingdings" w:hAnsi="Wingdings" w:hint="default"/>
      </w:rPr>
    </w:lvl>
    <w:lvl w:ilvl="3" w:tplc="C986A7A6" w:tentative="1">
      <w:start w:val="1"/>
      <w:numFmt w:val="bullet"/>
      <w:lvlText w:val=""/>
      <w:lvlJc w:val="left"/>
      <w:pPr>
        <w:tabs>
          <w:tab w:val="num" w:pos="4466"/>
        </w:tabs>
        <w:ind w:left="4466" w:hanging="360"/>
      </w:pPr>
      <w:rPr>
        <w:rFonts w:ascii="Symbol" w:hAnsi="Symbol" w:hint="default"/>
      </w:rPr>
    </w:lvl>
    <w:lvl w:ilvl="4" w:tplc="2A3EFB04" w:tentative="1">
      <w:start w:val="1"/>
      <w:numFmt w:val="bullet"/>
      <w:lvlText w:val="o"/>
      <w:lvlJc w:val="left"/>
      <w:pPr>
        <w:tabs>
          <w:tab w:val="num" w:pos="5186"/>
        </w:tabs>
        <w:ind w:left="5186" w:hanging="360"/>
      </w:pPr>
      <w:rPr>
        <w:rFonts w:ascii="Courier New" w:hAnsi="Courier New" w:hint="default"/>
      </w:rPr>
    </w:lvl>
    <w:lvl w:ilvl="5" w:tplc="7862D500" w:tentative="1">
      <w:start w:val="1"/>
      <w:numFmt w:val="bullet"/>
      <w:lvlText w:val=""/>
      <w:lvlJc w:val="left"/>
      <w:pPr>
        <w:tabs>
          <w:tab w:val="num" w:pos="5906"/>
        </w:tabs>
        <w:ind w:left="5906" w:hanging="360"/>
      </w:pPr>
      <w:rPr>
        <w:rFonts w:ascii="Wingdings" w:hAnsi="Wingdings" w:hint="default"/>
      </w:rPr>
    </w:lvl>
    <w:lvl w:ilvl="6" w:tplc="1220B7BC" w:tentative="1">
      <w:start w:val="1"/>
      <w:numFmt w:val="bullet"/>
      <w:lvlText w:val=""/>
      <w:lvlJc w:val="left"/>
      <w:pPr>
        <w:tabs>
          <w:tab w:val="num" w:pos="6626"/>
        </w:tabs>
        <w:ind w:left="6626" w:hanging="360"/>
      </w:pPr>
      <w:rPr>
        <w:rFonts w:ascii="Symbol" w:hAnsi="Symbol" w:hint="default"/>
      </w:rPr>
    </w:lvl>
    <w:lvl w:ilvl="7" w:tplc="2A14CC3A" w:tentative="1">
      <w:start w:val="1"/>
      <w:numFmt w:val="bullet"/>
      <w:lvlText w:val="o"/>
      <w:lvlJc w:val="left"/>
      <w:pPr>
        <w:tabs>
          <w:tab w:val="num" w:pos="7346"/>
        </w:tabs>
        <w:ind w:left="7346" w:hanging="360"/>
      </w:pPr>
      <w:rPr>
        <w:rFonts w:ascii="Courier New" w:hAnsi="Courier New" w:hint="default"/>
      </w:rPr>
    </w:lvl>
    <w:lvl w:ilvl="8" w:tplc="713ED0CA" w:tentative="1">
      <w:start w:val="1"/>
      <w:numFmt w:val="bullet"/>
      <w:lvlText w:val=""/>
      <w:lvlJc w:val="left"/>
      <w:pPr>
        <w:tabs>
          <w:tab w:val="num" w:pos="8066"/>
        </w:tabs>
        <w:ind w:left="8066" w:hanging="360"/>
      </w:pPr>
      <w:rPr>
        <w:rFonts w:ascii="Wingdings" w:hAnsi="Wingdings" w:hint="default"/>
      </w:rPr>
    </w:lvl>
  </w:abstractNum>
  <w:abstractNum w:abstractNumId="4">
    <w:nsid w:val="0C541E5A"/>
    <w:multiLevelType w:val="multilevel"/>
    <w:tmpl w:val="2D0C918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792"/>
      </w:pPr>
      <w:rPr>
        <w:rFonts w:cs="Times New Roman" w:hint="default"/>
        <w:b/>
      </w:rPr>
    </w:lvl>
    <w:lvl w:ilvl="2">
      <w:start w:val="1"/>
      <w:numFmt w:val="decimal"/>
      <w:lvlText w:val="%1.%2.%3."/>
      <w:lvlJc w:val="left"/>
      <w:pPr>
        <w:tabs>
          <w:tab w:val="num" w:pos="1588"/>
        </w:tabs>
        <w:ind w:left="1588" w:hanging="794"/>
      </w:pPr>
      <w:rPr>
        <w:rFonts w:cs="Times New Roman" w:hint="default"/>
        <w:b/>
      </w:rPr>
    </w:lvl>
    <w:lvl w:ilvl="3">
      <w:start w:val="1"/>
      <w:numFmt w:val="decimal"/>
      <w:lvlText w:val="%1.%2.%3.%4."/>
      <w:lvlJc w:val="left"/>
      <w:pPr>
        <w:tabs>
          <w:tab w:val="num" w:pos="2381"/>
        </w:tabs>
        <w:ind w:left="2381" w:hanging="793"/>
      </w:pPr>
      <w:rPr>
        <w:rFonts w:cs="Times New Roman" w:hint="default"/>
        <w:b/>
      </w:rPr>
    </w:lvl>
    <w:lvl w:ilvl="4">
      <w:start w:val="1"/>
      <w:numFmt w:val="decimal"/>
      <w:lvlText w:val="%1.%2.%3.%4.%5."/>
      <w:lvlJc w:val="left"/>
      <w:pPr>
        <w:tabs>
          <w:tab w:val="num" w:pos="2520"/>
        </w:tabs>
        <w:ind w:left="2232" w:hanging="223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
    <w:nsid w:val="186E76F5"/>
    <w:multiLevelType w:val="multilevel"/>
    <w:tmpl w:val="CAE0B2B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792"/>
      </w:pPr>
      <w:rPr>
        <w:rFonts w:cs="Times New Roman" w:hint="default"/>
        <w:b/>
      </w:rPr>
    </w:lvl>
    <w:lvl w:ilvl="2">
      <w:start w:val="1"/>
      <w:numFmt w:val="decimal"/>
      <w:lvlText w:val="%1.%2.%3."/>
      <w:lvlJc w:val="left"/>
      <w:pPr>
        <w:tabs>
          <w:tab w:val="num" w:pos="1588"/>
        </w:tabs>
        <w:ind w:left="1588" w:hanging="794"/>
      </w:pPr>
      <w:rPr>
        <w:rFonts w:cs="Times New Roman" w:hint="default"/>
        <w:b/>
        <w:strike w:val="0"/>
      </w:rPr>
    </w:lvl>
    <w:lvl w:ilvl="3">
      <w:start w:val="1"/>
      <w:numFmt w:val="decimal"/>
      <w:lvlText w:val="%1.%2.%3.%4."/>
      <w:lvlJc w:val="left"/>
      <w:pPr>
        <w:tabs>
          <w:tab w:val="num" w:pos="2552"/>
        </w:tabs>
        <w:ind w:left="2552" w:hanging="964"/>
      </w:pPr>
      <w:rPr>
        <w:rFonts w:cs="Times New Roman" w:hint="default"/>
        <w:b/>
      </w:rPr>
    </w:lvl>
    <w:lvl w:ilvl="4">
      <w:start w:val="1"/>
      <w:numFmt w:val="decimal"/>
      <w:lvlText w:val="%1.%2.%3.%4.%5."/>
      <w:lvlJc w:val="left"/>
      <w:pPr>
        <w:tabs>
          <w:tab w:val="num" w:pos="2520"/>
        </w:tabs>
        <w:ind w:left="2232" w:hanging="223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
    <w:nsid w:val="1B8612C5"/>
    <w:multiLevelType w:val="multilevel"/>
    <w:tmpl w:val="2D0C918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792"/>
      </w:pPr>
      <w:rPr>
        <w:rFonts w:cs="Times New Roman" w:hint="default"/>
        <w:b/>
      </w:rPr>
    </w:lvl>
    <w:lvl w:ilvl="2">
      <w:start w:val="1"/>
      <w:numFmt w:val="decimal"/>
      <w:lvlText w:val="%1.%2.%3."/>
      <w:lvlJc w:val="left"/>
      <w:pPr>
        <w:tabs>
          <w:tab w:val="num" w:pos="1588"/>
        </w:tabs>
        <w:ind w:left="1588" w:hanging="794"/>
      </w:pPr>
      <w:rPr>
        <w:rFonts w:cs="Times New Roman" w:hint="default"/>
        <w:b/>
      </w:rPr>
    </w:lvl>
    <w:lvl w:ilvl="3">
      <w:start w:val="1"/>
      <w:numFmt w:val="decimal"/>
      <w:lvlText w:val="%1.%2.%3.%4."/>
      <w:lvlJc w:val="left"/>
      <w:pPr>
        <w:tabs>
          <w:tab w:val="num" w:pos="2381"/>
        </w:tabs>
        <w:ind w:left="2381" w:hanging="793"/>
      </w:pPr>
      <w:rPr>
        <w:rFonts w:cs="Times New Roman" w:hint="default"/>
        <w:b/>
      </w:rPr>
    </w:lvl>
    <w:lvl w:ilvl="4">
      <w:start w:val="1"/>
      <w:numFmt w:val="decimal"/>
      <w:lvlText w:val="%1.%2.%3.%4.%5."/>
      <w:lvlJc w:val="left"/>
      <w:pPr>
        <w:tabs>
          <w:tab w:val="num" w:pos="2520"/>
        </w:tabs>
        <w:ind w:left="2232" w:hanging="223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
    <w:nsid w:val="1BE850B4"/>
    <w:multiLevelType w:val="hybridMultilevel"/>
    <w:tmpl w:val="F508C536"/>
    <w:lvl w:ilvl="0" w:tplc="7F7AED5C">
      <w:numFmt w:val="bullet"/>
      <w:lvlText w:val="-"/>
      <w:lvlJc w:val="left"/>
      <w:pPr>
        <w:tabs>
          <w:tab w:val="num" w:pos="720"/>
        </w:tabs>
        <w:ind w:left="720" w:hanging="360"/>
      </w:pPr>
      <w:rPr>
        <w:rFonts w:ascii="Times New Roman" w:eastAsia="Times New Roman" w:hAnsi="Times New Roman" w:hint="default"/>
      </w:rPr>
    </w:lvl>
    <w:lvl w:ilvl="1" w:tplc="6D360FA0">
      <w:start w:val="1"/>
      <w:numFmt w:val="bullet"/>
      <w:lvlText w:val="o"/>
      <w:lvlJc w:val="left"/>
      <w:pPr>
        <w:tabs>
          <w:tab w:val="num" w:pos="1440"/>
        </w:tabs>
        <w:ind w:left="1440" w:hanging="360"/>
      </w:pPr>
      <w:rPr>
        <w:rFonts w:ascii="Courier New" w:hAnsi="Courier New" w:hint="default"/>
      </w:rPr>
    </w:lvl>
    <w:lvl w:ilvl="2" w:tplc="F22893AE">
      <w:start w:val="1"/>
      <w:numFmt w:val="bullet"/>
      <w:lvlText w:val=""/>
      <w:lvlJc w:val="left"/>
      <w:pPr>
        <w:tabs>
          <w:tab w:val="num" w:pos="2160"/>
        </w:tabs>
        <w:ind w:left="2160" w:hanging="360"/>
      </w:pPr>
      <w:rPr>
        <w:rFonts w:ascii="Wingdings" w:hAnsi="Wingdings" w:hint="default"/>
      </w:rPr>
    </w:lvl>
    <w:lvl w:ilvl="3" w:tplc="F35EDF6A" w:tentative="1">
      <w:start w:val="1"/>
      <w:numFmt w:val="bullet"/>
      <w:lvlText w:val=""/>
      <w:lvlJc w:val="left"/>
      <w:pPr>
        <w:tabs>
          <w:tab w:val="num" w:pos="2880"/>
        </w:tabs>
        <w:ind w:left="2880" w:hanging="360"/>
      </w:pPr>
      <w:rPr>
        <w:rFonts w:ascii="Symbol" w:hAnsi="Symbol" w:hint="default"/>
      </w:rPr>
    </w:lvl>
    <w:lvl w:ilvl="4" w:tplc="631484B8" w:tentative="1">
      <w:start w:val="1"/>
      <w:numFmt w:val="bullet"/>
      <w:lvlText w:val="o"/>
      <w:lvlJc w:val="left"/>
      <w:pPr>
        <w:tabs>
          <w:tab w:val="num" w:pos="3600"/>
        </w:tabs>
        <w:ind w:left="3600" w:hanging="360"/>
      </w:pPr>
      <w:rPr>
        <w:rFonts w:ascii="Courier New" w:hAnsi="Courier New" w:hint="default"/>
      </w:rPr>
    </w:lvl>
    <w:lvl w:ilvl="5" w:tplc="1A92C0CE" w:tentative="1">
      <w:start w:val="1"/>
      <w:numFmt w:val="bullet"/>
      <w:lvlText w:val=""/>
      <w:lvlJc w:val="left"/>
      <w:pPr>
        <w:tabs>
          <w:tab w:val="num" w:pos="4320"/>
        </w:tabs>
        <w:ind w:left="4320" w:hanging="360"/>
      </w:pPr>
      <w:rPr>
        <w:rFonts w:ascii="Wingdings" w:hAnsi="Wingdings" w:hint="default"/>
      </w:rPr>
    </w:lvl>
    <w:lvl w:ilvl="6" w:tplc="2DC0ACF0" w:tentative="1">
      <w:start w:val="1"/>
      <w:numFmt w:val="bullet"/>
      <w:lvlText w:val=""/>
      <w:lvlJc w:val="left"/>
      <w:pPr>
        <w:tabs>
          <w:tab w:val="num" w:pos="5040"/>
        </w:tabs>
        <w:ind w:left="5040" w:hanging="360"/>
      </w:pPr>
      <w:rPr>
        <w:rFonts w:ascii="Symbol" w:hAnsi="Symbol" w:hint="default"/>
      </w:rPr>
    </w:lvl>
    <w:lvl w:ilvl="7" w:tplc="140A28DC" w:tentative="1">
      <w:start w:val="1"/>
      <w:numFmt w:val="bullet"/>
      <w:lvlText w:val="o"/>
      <w:lvlJc w:val="left"/>
      <w:pPr>
        <w:tabs>
          <w:tab w:val="num" w:pos="5760"/>
        </w:tabs>
        <w:ind w:left="5760" w:hanging="360"/>
      </w:pPr>
      <w:rPr>
        <w:rFonts w:ascii="Courier New" w:hAnsi="Courier New" w:hint="default"/>
      </w:rPr>
    </w:lvl>
    <w:lvl w:ilvl="8" w:tplc="C3A87B86" w:tentative="1">
      <w:start w:val="1"/>
      <w:numFmt w:val="bullet"/>
      <w:lvlText w:val=""/>
      <w:lvlJc w:val="left"/>
      <w:pPr>
        <w:tabs>
          <w:tab w:val="num" w:pos="6480"/>
        </w:tabs>
        <w:ind w:left="6480" w:hanging="360"/>
      </w:pPr>
      <w:rPr>
        <w:rFonts w:ascii="Wingdings" w:hAnsi="Wingdings" w:hint="default"/>
      </w:rPr>
    </w:lvl>
  </w:abstractNum>
  <w:abstractNum w:abstractNumId="8">
    <w:nsid w:val="205B7FB8"/>
    <w:multiLevelType w:val="hybridMultilevel"/>
    <w:tmpl w:val="FF063FEA"/>
    <w:lvl w:ilvl="0" w:tplc="0C0C0003">
      <w:start w:val="1"/>
      <w:numFmt w:val="bullet"/>
      <w:lvlText w:val="o"/>
      <w:lvlJc w:val="left"/>
      <w:pPr>
        <w:tabs>
          <w:tab w:val="num" w:pos="1948"/>
        </w:tabs>
        <w:ind w:left="1948" w:hanging="360"/>
      </w:pPr>
      <w:rPr>
        <w:rFonts w:ascii="Courier New" w:hAnsi="Courier New" w:hint="default"/>
      </w:rPr>
    </w:lvl>
    <w:lvl w:ilvl="1" w:tplc="E1CAACC2">
      <w:start w:val="1"/>
      <w:numFmt w:val="bullet"/>
      <w:lvlText w:val="o"/>
      <w:lvlJc w:val="left"/>
      <w:pPr>
        <w:tabs>
          <w:tab w:val="num" w:pos="3026"/>
        </w:tabs>
        <w:ind w:left="3026" w:hanging="589"/>
      </w:pPr>
      <w:rPr>
        <w:rFonts w:ascii="Courier New" w:hAnsi="Courier New" w:hint="default"/>
      </w:rPr>
    </w:lvl>
    <w:lvl w:ilvl="2" w:tplc="3D28915A">
      <w:start w:val="1"/>
      <w:numFmt w:val="bullet"/>
      <w:lvlText w:val=""/>
      <w:lvlJc w:val="left"/>
      <w:pPr>
        <w:tabs>
          <w:tab w:val="num" w:pos="3746"/>
        </w:tabs>
        <w:ind w:left="3746" w:hanging="360"/>
      </w:pPr>
      <w:rPr>
        <w:rFonts w:ascii="Wingdings" w:hAnsi="Wingdings" w:hint="default"/>
      </w:rPr>
    </w:lvl>
    <w:lvl w:ilvl="3" w:tplc="C986A7A6" w:tentative="1">
      <w:start w:val="1"/>
      <w:numFmt w:val="bullet"/>
      <w:lvlText w:val=""/>
      <w:lvlJc w:val="left"/>
      <w:pPr>
        <w:tabs>
          <w:tab w:val="num" w:pos="4466"/>
        </w:tabs>
        <w:ind w:left="4466" w:hanging="360"/>
      </w:pPr>
      <w:rPr>
        <w:rFonts w:ascii="Symbol" w:hAnsi="Symbol" w:hint="default"/>
      </w:rPr>
    </w:lvl>
    <w:lvl w:ilvl="4" w:tplc="2A3EFB04" w:tentative="1">
      <w:start w:val="1"/>
      <w:numFmt w:val="bullet"/>
      <w:lvlText w:val="o"/>
      <w:lvlJc w:val="left"/>
      <w:pPr>
        <w:tabs>
          <w:tab w:val="num" w:pos="5186"/>
        </w:tabs>
        <w:ind w:left="5186" w:hanging="360"/>
      </w:pPr>
      <w:rPr>
        <w:rFonts w:ascii="Courier New" w:hAnsi="Courier New" w:hint="default"/>
      </w:rPr>
    </w:lvl>
    <w:lvl w:ilvl="5" w:tplc="7862D500" w:tentative="1">
      <w:start w:val="1"/>
      <w:numFmt w:val="bullet"/>
      <w:lvlText w:val=""/>
      <w:lvlJc w:val="left"/>
      <w:pPr>
        <w:tabs>
          <w:tab w:val="num" w:pos="5906"/>
        </w:tabs>
        <w:ind w:left="5906" w:hanging="360"/>
      </w:pPr>
      <w:rPr>
        <w:rFonts w:ascii="Wingdings" w:hAnsi="Wingdings" w:hint="default"/>
      </w:rPr>
    </w:lvl>
    <w:lvl w:ilvl="6" w:tplc="1220B7BC" w:tentative="1">
      <w:start w:val="1"/>
      <w:numFmt w:val="bullet"/>
      <w:lvlText w:val=""/>
      <w:lvlJc w:val="left"/>
      <w:pPr>
        <w:tabs>
          <w:tab w:val="num" w:pos="6626"/>
        </w:tabs>
        <w:ind w:left="6626" w:hanging="360"/>
      </w:pPr>
      <w:rPr>
        <w:rFonts w:ascii="Symbol" w:hAnsi="Symbol" w:hint="default"/>
      </w:rPr>
    </w:lvl>
    <w:lvl w:ilvl="7" w:tplc="2A14CC3A" w:tentative="1">
      <w:start w:val="1"/>
      <w:numFmt w:val="bullet"/>
      <w:lvlText w:val="o"/>
      <w:lvlJc w:val="left"/>
      <w:pPr>
        <w:tabs>
          <w:tab w:val="num" w:pos="7346"/>
        </w:tabs>
        <w:ind w:left="7346" w:hanging="360"/>
      </w:pPr>
      <w:rPr>
        <w:rFonts w:ascii="Courier New" w:hAnsi="Courier New" w:hint="default"/>
      </w:rPr>
    </w:lvl>
    <w:lvl w:ilvl="8" w:tplc="713ED0CA" w:tentative="1">
      <w:start w:val="1"/>
      <w:numFmt w:val="bullet"/>
      <w:lvlText w:val=""/>
      <w:lvlJc w:val="left"/>
      <w:pPr>
        <w:tabs>
          <w:tab w:val="num" w:pos="8066"/>
        </w:tabs>
        <w:ind w:left="8066" w:hanging="360"/>
      </w:pPr>
      <w:rPr>
        <w:rFonts w:ascii="Wingdings" w:hAnsi="Wingdings" w:hint="default"/>
      </w:rPr>
    </w:lvl>
  </w:abstractNum>
  <w:abstractNum w:abstractNumId="9">
    <w:nsid w:val="219042E6"/>
    <w:multiLevelType w:val="multilevel"/>
    <w:tmpl w:val="2D0C918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792"/>
      </w:pPr>
      <w:rPr>
        <w:rFonts w:cs="Times New Roman" w:hint="default"/>
        <w:b/>
      </w:rPr>
    </w:lvl>
    <w:lvl w:ilvl="2">
      <w:start w:val="1"/>
      <w:numFmt w:val="decimal"/>
      <w:lvlText w:val="%1.%2.%3."/>
      <w:lvlJc w:val="left"/>
      <w:pPr>
        <w:tabs>
          <w:tab w:val="num" w:pos="1588"/>
        </w:tabs>
        <w:ind w:left="1588" w:hanging="794"/>
      </w:pPr>
      <w:rPr>
        <w:rFonts w:cs="Times New Roman" w:hint="default"/>
        <w:b/>
      </w:rPr>
    </w:lvl>
    <w:lvl w:ilvl="3">
      <w:start w:val="1"/>
      <w:numFmt w:val="decimal"/>
      <w:lvlText w:val="%1.%2.%3.%4."/>
      <w:lvlJc w:val="left"/>
      <w:pPr>
        <w:tabs>
          <w:tab w:val="num" w:pos="2381"/>
        </w:tabs>
        <w:ind w:left="2381" w:hanging="793"/>
      </w:pPr>
      <w:rPr>
        <w:rFonts w:cs="Times New Roman" w:hint="default"/>
        <w:b/>
      </w:rPr>
    </w:lvl>
    <w:lvl w:ilvl="4">
      <w:start w:val="1"/>
      <w:numFmt w:val="decimal"/>
      <w:lvlText w:val="%1.%2.%3.%4.%5."/>
      <w:lvlJc w:val="left"/>
      <w:pPr>
        <w:tabs>
          <w:tab w:val="num" w:pos="2520"/>
        </w:tabs>
        <w:ind w:left="2232" w:hanging="223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0">
    <w:nsid w:val="26553868"/>
    <w:multiLevelType w:val="multilevel"/>
    <w:tmpl w:val="2D0C918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792"/>
      </w:pPr>
      <w:rPr>
        <w:rFonts w:cs="Times New Roman" w:hint="default"/>
        <w:b/>
      </w:rPr>
    </w:lvl>
    <w:lvl w:ilvl="2">
      <w:start w:val="1"/>
      <w:numFmt w:val="decimal"/>
      <w:lvlText w:val="%1.%2.%3."/>
      <w:lvlJc w:val="left"/>
      <w:pPr>
        <w:tabs>
          <w:tab w:val="num" w:pos="1588"/>
        </w:tabs>
        <w:ind w:left="1588" w:hanging="794"/>
      </w:pPr>
      <w:rPr>
        <w:rFonts w:cs="Times New Roman" w:hint="default"/>
        <w:b/>
      </w:rPr>
    </w:lvl>
    <w:lvl w:ilvl="3">
      <w:start w:val="1"/>
      <w:numFmt w:val="decimal"/>
      <w:lvlText w:val="%1.%2.%3.%4."/>
      <w:lvlJc w:val="left"/>
      <w:pPr>
        <w:tabs>
          <w:tab w:val="num" w:pos="2381"/>
        </w:tabs>
        <w:ind w:left="2381" w:hanging="793"/>
      </w:pPr>
      <w:rPr>
        <w:rFonts w:cs="Times New Roman" w:hint="default"/>
        <w:b/>
      </w:rPr>
    </w:lvl>
    <w:lvl w:ilvl="4">
      <w:start w:val="1"/>
      <w:numFmt w:val="decimal"/>
      <w:lvlText w:val="%1.%2.%3.%4.%5."/>
      <w:lvlJc w:val="left"/>
      <w:pPr>
        <w:tabs>
          <w:tab w:val="num" w:pos="2520"/>
        </w:tabs>
        <w:ind w:left="2232" w:hanging="223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1">
    <w:nsid w:val="2A960709"/>
    <w:multiLevelType w:val="multilevel"/>
    <w:tmpl w:val="2D0C918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792"/>
      </w:pPr>
      <w:rPr>
        <w:rFonts w:cs="Times New Roman" w:hint="default"/>
        <w:b/>
      </w:rPr>
    </w:lvl>
    <w:lvl w:ilvl="2">
      <w:start w:val="1"/>
      <w:numFmt w:val="decimal"/>
      <w:lvlText w:val="%1.%2.%3."/>
      <w:lvlJc w:val="left"/>
      <w:pPr>
        <w:tabs>
          <w:tab w:val="num" w:pos="1588"/>
        </w:tabs>
        <w:ind w:left="1588" w:hanging="794"/>
      </w:pPr>
      <w:rPr>
        <w:rFonts w:cs="Times New Roman" w:hint="default"/>
        <w:b/>
      </w:rPr>
    </w:lvl>
    <w:lvl w:ilvl="3">
      <w:start w:val="1"/>
      <w:numFmt w:val="decimal"/>
      <w:lvlText w:val="%1.%2.%3.%4."/>
      <w:lvlJc w:val="left"/>
      <w:pPr>
        <w:tabs>
          <w:tab w:val="num" w:pos="2381"/>
        </w:tabs>
        <w:ind w:left="2381" w:hanging="793"/>
      </w:pPr>
      <w:rPr>
        <w:rFonts w:cs="Times New Roman" w:hint="default"/>
        <w:b/>
      </w:rPr>
    </w:lvl>
    <w:lvl w:ilvl="4">
      <w:start w:val="1"/>
      <w:numFmt w:val="decimal"/>
      <w:lvlText w:val="%1.%2.%3.%4.%5."/>
      <w:lvlJc w:val="left"/>
      <w:pPr>
        <w:tabs>
          <w:tab w:val="num" w:pos="2520"/>
        </w:tabs>
        <w:ind w:left="2232" w:hanging="223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2">
    <w:nsid w:val="2FCC6ECD"/>
    <w:multiLevelType w:val="multilevel"/>
    <w:tmpl w:val="1848C43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792"/>
      </w:pPr>
      <w:rPr>
        <w:rFonts w:cs="Times New Roman" w:hint="default"/>
        <w:b/>
      </w:rPr>
    </w:lvl>
    <w:lvl w:ilvl="2">
      <w:start w:val="1"/>
      <w:numFmt w:val="decimal"/>
      <w:lvlText w:val="%1.%2.%3."/>
      <w:lvlJc w:val="left"/>
      <w:pPr>
        <w:tabs>
          <w:tab w:val="num" w:pos="1588"/>
        </w:tabs>
        <w:ind w:left="1588" w:hanging="794"/>
      </w:pPr>
      <w:rPr>
        <w:rFonts w:cs="Times New Roman" w:hint="default"/>
        <w:b/>
      </w:rPr>
    </w:lvl>
    <w:lvl w:ilvl="3">
      <w:start w:val="1"/>
      <w:numFmt w:val="decimal"/>
      <w:lvlText w:val="%1.%2.%3.%4."/>
      <w:lvlJc w:val="left"/>
      <w:pPr>
        <w:tabs>
          <w:tab w:val="num" w:pos="2552"/>
        </w:tabs>
        <w:ind w:left="2552" w:hanging="964"/>
      </w:pPr>
      <w:rPr>
        <w:rFonts w:cs="Times New Roman" w:hint="default"/>
        <w:b/>
      </w:rPr>
    </w:lvl>
    <w:lvl w:ilvl="4">
      <w:start w:val="1"/>
      <w:numFmt w:val="decimal"/>
      <w:lvlText w:val="%1.%2.%3.%4.%5."/>
      <w:lvlJc w:val="left"/>
      <w:pPr>
        <w:tabs>
          <w:tab w:val="num" w:pos="2520"/>
        </w:tabs>
        <w:ind w:left="2232" w:hanging="223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3">
    <w:nsid w:val="31EA22B9"/>
    <w:multiLevelType w:val="multilevel"/>
    <w:tmpl w:val="8B6668AA"/>
    <w:lvl w:ilvl="0">
      <w:start w:val="6"/>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832"/>
        </w:tabs>
        <w:ind w:left="832" w:hanging="435"/>
      </w:pPr>
      <w:rPr>
        <w:rFonts w:cs="Times New Roman" w:hint="default"/>
      </w:rPr>
    </w:lvl>
    <w:lvl w:ilvl="2">
      <w:start w:val="1"/>
      <w:numFmt w:val="decimal"/>
      <w:lvlText w:val="%1.%2.%3"/>
      <w:lvlJc w:val="left"/>
      <w:pPr>
        <w:tabs>
          <w:tab w:val="num" w:pos="1514"/>
        </w:tabs>
        <w:ind w:left="1514" w:hanging="720"/>
      </w:pPr>
      <w:rPr>
        <w:rFonts w:cs="Times New Roman" w:hint="default"/>
        <w:b/>
        <w:bCs/>
        <w:strike w:val="0"/>
      </w:rPr>
    </w:lvl>
    <w:lvl w:ilvl="3">
      <w:start w:val="1"/>
      <w:numFmt w:val="decimal"/>
      <w:lvlText w:val="%1.%2.%3.%4"/>
      <w:lvlJc w:val="left"/>
      <w:pPr>
        <w:tabs>
          <w:tab w:val="num" w:pos="1911"/>
        </w:tabs>
        <w:ind w:left="1911" w:hanging="720"/>
      </w:pPr>
      <w:rPr>
        <w:rFonts w:cs="Times New Roman" w:hint="default"/>
        <w:b/>
        <w:bCs/>
        <w:color w:val="auto"/>
      </w:rPr>
    </w:lvl>
    <w:lvl w:ilvl="4">
      <w:start w:val="1"/>
      <w:numFmt w:val="decimal"/>
      <w:lvlText w:val="%1.%2.%3.%4.%5"/>
      <w:lvlJc w:val="left"/>
      <w:pPr>
        <w:tabs>
          <w:tab w:val="num" w:pos="2668"/>
        </w:tabs>
        <w:ind w:left="2668" w:hanging="1080"/>
      </w:pPr>
      <w:rPr>
        <w:rFonts w:cs="Times New Roman" w:hint="default"/>
      </w:rPr>
    </w:lvl>
    <w:lvl w:ilvl="5">
      <w:start w:val="1"/>
      <w:numFmt w:val="decimal"/>
      <w:lvlText w:val="%1.%2.%3.%4.%5.%6"/>
      <w:lvlJc w:val="left"/>
      <w:pPr>
        <w:tabs>
          <w:tab w:val="num" w:pos="3065"/>
        </w:tabs>
        <w:ind w:left="3065" w:hanging="1080"/>
      </w:pPr>
      <w:rPr>
        <w:rFonts w:cs="Times New Roman" w:hint="default"/>
      </w:rPr>
    </w:lvl>
    <w:lvl w:ilvl="6">
      <w:start w:val="1"/>
      <w:numFmt w:val="decimal"/>
      <w:lvlText w:val="%1.%2.%3.%4.%5.%6.%7"/>
      <w:lvlJc w:val="left"/>
      <w:pPr>
        <w:tabs>
          <w:tab w:val="num" w:pos="3822"/>
        </w:tabs>
        <w:ind w:left="3822" w:hanging="1440"/>
      </w:pPr>
      <w:rPr>
        <w:rFonts w:cs="Times New Roman" w:hint="default"/>
      </w:rPr>
    </w:lvl>
    <w:lvl w:ilvl="7">
      <w:start w:val="1"/>
      <w:numFmt w:val="decimal"/>
      <w:lvlText w:val="%1.%2.%3.%4.%5.%6.%7.%8"/>
      <w:lvlJc w:val="left"/>
      <w:pPr>
        <w:tabs>
          <w:tab w:val="num" w:pos="4219"/>
        </w:tabs>
        <w:ind w:left="4219" w:hanging="1440"/>
      </w:pPr>
      <w:rPr>
        <w:rFonts w:cs="Times New Roman" w:hint="default"/>
      </w:rPr>
    </w:lvl>
    <w:lvl w:ilvl="8">
      <w:start w:val="1"/>
      <w:numFmt w:val="decimal"/>
      <w:lvlText w:val="%1.%2.%3.%4.%5.%6.%7.%8.%9"/>
      <w:lvlJc w:val="left"/>
      <w:pPr>
        <w:tabs>
          <w:tab w:val="num" w:pos="4976"/>
        </w:tabs>
        <w:ind w:left="4976" w:hanging="1800"/>
      </w:pPr>
      <w:rPr>
        <w:rFonts w:cs="Times New Roman" w:hint="default"/>
      </w:rPr>
    </w:lvl>
  </w:abstractNum>
  <w:abstractNum w:abstractNumId="14">
    <w:nsid w:val="322C0A78"/>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37EC0A56"/>
    <w:multiLevelType w:val="multilevel"/>
    <w:tmpl w:val="3DB0E610"/>
    <w:lvl w:ilvl="0">
      <w:start w:val="1"/>
      <w:numFmt w:val="bullet"/>
      <w:lvlText w:val="o"/>
      <w:lvlJc w:val="left"/>
      <w:pPr>
        <w:tabs>
          <w:tab w:val="num" w:pos="3399"/>
        </w:tabs>
        <w:ind w:left="3399" w:hanging="1811"/>
      </w:pPr>
      <w:rPr>
        <w:rFonts w:ascii="Courier New" w:hAnsi="Courier New" w:hint="default"/>
      </w:rPr>
    </w:lvl>
    <w:lvl w:ilvl="1">
      <w:start w:val="1"/>
      <w:numFmt w:val="bullet"/>
      <w:lvlText w:val="o"/>
      <w:lvlJc w:val="left"/>
      <w:pPr>
        <w:tabs>
          <w:tab w:val="num" w:pos="3026"/>
        </w:tabs>
        <w:ind w:left="3026" w:hanging="589"/>
      </w:pPr>
      <w:rPr>
        <w:rFonts w:ascii="Courier New" w:hAnsi="Courier New" w:hint="default"/>
      </w:rPr>
    </w:lvl>
    <w:lvl w:ilvl="2">
      <w:start w:val="1"/>
      <w:numFmt w:val="bullet"/>
      <w:lvlText w:val=""/>
      <w:lvlJc w:val="left"/>
      <w:pPr>
        <w:tabs>
          <w:tab w:val="num" w:pos="3746"/>
        </w:tabs>
        <w:ind w:left="3746" w:hanging="360"/>
      </w:pPr>
      <w:rPr>
        <w:rFonts w:ascii="Wingdings" w:hAnsi="Wingdings" w:hint="default"/>
      </w:rPr>
    </w:lvl>
    <w:lvl w:ilvl="3">
      <w:start w:val="1"/>
      <w:numFmt w:val="bullet"/>
      <w:lvlText w:val=""/>
      <w:lvlJc w:val="left"/>
      <w:pPr>
        <w:tabs>
          <w:tab w:val="num" w:pos="4466"/>
        </w:tabs>
        <w:ind w:left="4466" w:hanging="360"/>
      </w:pPr>
      <w:rPr>
        <w:rFonts w:ascii="Symbol" w:hAnsi="Symbol" w:hint="default"/>
      </w:rPr>
    </w:lvl>
    <w:lvl w:ilvl="4">
      <w:start w:val="1"/>
      <w:numFmt w:val="bullet"/>
      <w:lvlText w:val="o"/>
      <w:lvlJc w:val="left"/>
      <w:pPr>
        <w:tabs>
          <w:tab w:val="num" w:pos="5186"/>
        </w:tabs>
        <w:ind w:left="5186" w:hanging="360"/>
      </w:pPr>
      <w:rPr>
        <w:rFonts w:ascii="Courier New" w:hAnsi="Courier New" w:hint="default"/>
      </w:rPr>
    </w:lvl>
    <w:lvl w:ilvl="5">
      <w:start w:val="1"/>
      <w:numFmt w:val="bullet"/>
      <w:lvlText w:val=""/>
      <w:lvlJc w:val="left"/>
      <w:pPr>
        <w:tabs>
          <w:tab w:val="num" w:pos="5906"/>
        </w:tabs>
        <w:ind w:left="5906" w:hanging="360"/>
      </w:pPr>
      <w:rPr>
        <w:rFonts w:ascii="Wingdings" w:hAnsi="Wingdings" w:hint="default"/>
      </w:rPr>
    </w:lvl>
    <w:lvl w:ilvl="6">
      <w:start w:val="1"/>
      <w:numFmt w:val="bullet"/>
      <w:lvlText w:val=""/>
      <w:lvlJc w:val="left"/>
      <w:pPr>
        <w:tabs>
          <w:tab w:val="num" w:pos="6626"/>
        </w:tabs>
        <w:ind w:left="6626" w:hanging="360"/>
      </w:pPr>
      <w:rPr>
        <w:rFonts w:ascii="Symbol" w:hAnsi="Symbol" w:hint="default"/>
      </w:rPr>
    </w:lvl>
    <w:lvl w:ilvl="7">
      <w:start w:val="1"/>
      <w:numFmt w:val="bullet"/>
      <w:lvlText w:val="o"/>
      <w:lvlJc w:val="left"/>
      <w:pPr>
        <w:tabs>
          <w:tab w:val="num" w:pos="7346"/>
        </w:tabs>
        <w:ind w:left="7346" w:hanging="360"/>
      </w:pPr>
      <w:rPr>
        <w:rFonts w:ascii="Courier New" w:hAnsi="Courier New" w:hint="default"/>
      </w:rPr>
    </w:lvl>
    <w:lvl w:ilvl="8">
      <w:start w:val="1"/>
      <w:numFmt w:val="bullet"/>
      <w:lvlText w:val=""/>
      <w:lvlJc w:val="left"/>
      <w:pPr>
        <w:tabs>
          <w:tab w:val="num" w:pos="8066"/>
        </w:tabs>
        <w:ind w:left="8066" w:hanging="360"/>
      </w:pPr>
      <w:rPr>
        <w:rFonts w:ascii="Wingdings" w:hAnsi="Wingdings" w:hint="default"/>
      </w:rPr>
    </w:lvl>
  </w:abstractNum>
  <w:abstractNum w:abstractNumId="16">
    <w:nsid w:val="38F71721"/>
    <w:multiLevelType w:val="multilevel"/>
    <w:tmpl w:val="574C6256"/>
    <w:lvl w:ilvl="0">
      <w:start w:val="12"/>
      <w:numFmt w:val="decimal"/>
      <w:lvlText w:val="%1"/>
      <w:lvlJc w:val="left"/>
      <w:pPr>
        <w:ind w:left="645" w:hanging="645"/>
      </w:pPr>
      <w:rPr>
        <w:rFonts w:ascii="Arial" w:hAnsi="Arial" w:cs="Arial" w:hint="default"/>
        <w:b/>
        <w:color w:val="C00000"/>
      </w:rPr>
    </w:lvl>
    <w:lvl w:ilvl="1">
      <w:start w:val="1"/>
      <w:numFmt w:val="decimal"/>
      <w:lvlText w:val="%1.%2"/>
      <w:lvlJc w:val="left"/>
      <w:pPr>
        <w:ind w:left="720" w:hanging="720"/>
      </w:pPr>
      <w:rPr>
        <w:rFonts w:ascii="Arial" w:hAnsi="Arial" w:cs="Arial" w:hint="default"/>
        <w:b/>
        <w:color w:val="C00000"/>
      </w:rPr>
    </w:lvl>
    <w:lvl w:ilvl="2">
      <w:start w:val="15"/>
      <w:numFmt w:val="decimal"/>
      <w:lvlText w:val="%1.%2.%3"/>
      <w:lvlJc w:val="left"/>
      <w:pPr>
        <w:ind w:left="1572" w:hanging="720"/>
      </w:pPr>
      <w:rPr>
        <w:rFonts w:ascii="Arial" w:hAnsi="Arial" w:cs="Arial" w:hint="default"/>
        <w:b w:val="0"/>
        <w:color w:val="000000" w:themeColor="text1"/>
      </w:rPr>
    </w:lvl>
    <w:lvl w:ilvl="3">
      <w:start w:val="1"/>
      <w:numFmt w:val="decimal"/>
      <w:lvlText w:val="%1.%2.%3.%4"/>
      <w:lvlJc w:val="left"/>
      <w:pPr>
        <w:ind w:left="1080" w:hanging="1080"/>
      </w:pPr>
      <w:rPr>
        <w:rFonts w:ascii="Arial" w:hAnsi="Arial" w:cs="Arial" w:hint="default"/>
        <w:b/>
        <w:color w:val="C00000"/>
      </w:rPr>
    </w:lvl>
    <w:lvl w:ilvl="4">
      <w:start w:val="1"/>
      <w:numFmt w:val="decimal"/>
      <w:lvlText w:val="%1.%2.%3.%4.%5"/>
      <w:lvlJc w:val="left"/>
      <w:pPr>
        <w:ind w:left="1440" w:hanging="1440"/>
      </w:pPr>
      <w:rPr>
        <w:rFonts w:ascii="Arial" w:hAnsi="Arial" w:cs="Arial" w:hint="default"/>
        <w:b/>
        <w:color w:val="C00000"/>
      </w:rPr>
    </w:lvl>
    <w:lvl w:ilvl="5">
      <w:start w:val="1"/>
      <w:numFmt w:val="decimal"/>
      <w:lvlText w:val="%1.%2.%3.%4.%5.%6"/>
      <w:lvlJc w:val="left"/>
      <w:pPr>
        <w:ind w:left="1440" w:hanging="1440"/>
      </w:pPr>
      <w:rPr>
        <w:rFonts w:ascii="Arial" w:hAnsi="Arial" w:cs="Arial" w:hint="default"/>
        <w:b/>
        <w:color w:val="C00000"/>
      </w:rPr>
    </w:lvl>
    <w:lvl w:ilvl="6">
      <w:start w:val="1"/>
      <w:numFmt w:val="decimal"/>
      <w:lvlText w:val="%1.%2.%3.%4.%5.%6.%7"/>
      <w:lvlJc w:val="left"/>
      <w:pPr>
        <w:ind w:left="1800" w:hanging="1800"/>
      </w:pPr>
      <w:rPr>
        <w:rFonts w:ascii="Arial" w:hAnsi="Arial" w:cs="Arial" w:hint="default"/>
        <w:b/>
        <w:color w:val="C00000"/>
      </w:rPr>
    </w:lvl>
    <w:lvl w:ilvl="7">
      <w:start w:val="1"/>
      <w:numFmt w:val="decimal"/>
      <w:lvlText w:val="%1.%2.%3.%4.%5.%6.%7.%8"/>
      <w:lvlJc w:val="left"/>
      <w:pPr>
        <w:ind w:left="2160" w:hanging="2160"/>
      </w:pPr>
      <w:rPr>
        <w:rFonts w:ascii="Arial" w:hAnsi="Arial" w:cs="Arial" w:hint="default"/>
        <w:b/>
        <w:color w:val="C00000"/>
      </w:rPr>
    </w:lvl>
    <w:lvl w:ilvl="8">
      <w:start w:val="1"/>
      <w:numFmt w:val="decimal"/>
      <w:lvlText w:val="%1.%2.%3.%4.%5.%6.%7.%8.%9"/>
      <w:lvlJc w:val="left"/>
      <w:pPr>
        <w:ind w:left="2160" w:hanging="2160"/>
      </w:pPr>
      <w:rPr>
        <w:rFonts w:ascii="Arial" w:hAnsi="Arial" w:cs="Arial" w:hint="default"/>
        <w:b/>
        <w:color w:val="C00000"/>
      </w:rPr>
    </w:lvl>
  </w:abstractNum>
  <w:abstractNum w:abstractNumId="17">
    <w:nsid w:val="3B0A38D1"/>
    <w:multiLevelType w:val="multilevel"/>
    <w:tmpl w:val="1AD0EADA"/>
    <w:lvl w:ilvl="0">
      <w:start w:val="12"/>
      <w:numFmt w:val="decimal"/>
      <w:lvlText w:val="%1"/>
      <w:lvlJc w:val="left"/>
      <w:pPr>
        <w:ind w:left="645" w:hanging="645"/>
      </w:pPr>
      <w:rPr>
        <w:rFonts w:ascii="Arial" w:hAnsi="Arial" w:cs="Arial" w:hint="default"/>
        <w:b/>
        <w:color w:val="auto"/>
      </w:rPr>
    </w:lvl>
    <w:lvl w:ilvl="1">
      <w:start w:val="1"/>
      <w:numFmt w:val="decimal"/>
      <w:lvlText w:val="%1.%2"/>
      <w:lvlJc w:val="left"/>
      <w:pPr>
        <w:ind w:left="720" w:hanging="720"/>
      </w:pPr>
      <w:rPr>
        <w:rFonts w:ascii="Arial" w:hAnsi="Arial" w:cs="Arial" w:hint="default"/>
        <w:b/>
        <w:color w:val="000000" w:themeColor="text1"/>
      </w:rPr>
    </w:lvl>
    <w:lvl w:ilvl="2">
      <w:start w:val="14"/>
      <w:numFmt w:val="decimal"/>
      <w:lvlText w:val="%1.%2.%3"/>
      <w:lvlJc w:val="left"/>
      <w:pPr>
        <w:ind w:left="720" w:hanging="720"/>
      </w:pPr>
      <w:rPr>
        <w:rFonts w:ascii="Arial" w:hAnsi="Arial" w:cs="Arial" w:hint="default"/>
        <w:b/>
        <w:color w:val="000000" w:themeColor="text1"/>
      </w:rPr>
    </w:lvl>
    <w:lvl w:ilvl="3">
      <w:start w:val="1"/>
      <w:numFmt w:val="decimal"/>
      <w:lvlText w:val="%1.%2.%3.%4"/>
      <w:lvlJc w:val="left"/>
      <w:pPr>
        <w:ind w:left="1080" w:hanging="1080"/>
      </w:pPr>
      <w:rPr>
        <w:rFonts w:ascii="Arial" w:hAnsi="Arial" w:cs="Arial" w:hint="default"/>
        <w:b/>
        <w:color w:val="C00000"/>
      </w:rPr>
    </w:lvl>
    <w:lvl w:ilvl="4">
      <w:start w:val="1"/>
      <w:numFmt w:val="decimal"/>
      <w:lvlText w:val="%1.%2.%3.%4.%5"/>
      <w:lvlJc w:val="left"/>
      <w:pPr>
        <w:ind w:left="1440" w:hanging="1440"/>
      </w:pPr>
      <w:rPr>
        <w:rFonts w:ascii="Arial" w:hAnsi="Arial" w:cs="Arial" w:hint="default"/>
        <w:b/>
        <w:color w:val="C00000"/>
      </w:rPr>
    </w:lvl>
    <w:lvl w:ilvl="5">
      <w:start w:val="1"/>
      <w:numFmt w:val="decimal"/>
      <w:lvlText w:val="%1.%2.%3.%4.%5.%6"/>
      <w:lvlJc w:val="left"/>
      <w:pPr>
        <w:ind w:left="1440" w:hanging="1440"/>
      </w:pPr>
      <w:rPr>
        <w:rFonts w:ascii="Arial" w:hAnsi="Arial" w:cs="Arial" w:hint="default"/>
        <w:b/>
        <w:color w:val="C00000"/>
      </w:rPr>
    </w:lvl>
    <w:lvl w:ilvl="6">
      <w:start w:val="1"/>
      <w:numFmt w:val="decimal"/>
      <w:lvlText w:val="%1.%2.%3.%4.%5.%6.%7"/>
      <w:lvlJc w:val="left"/>
      <w:pPr>
        <w:ind w:left="1800" w:hanging="1800"/>
      </w:pPr>
      <w:rPr>
        <w:rFonts w:ascii="Arial" w:hAnsi="Arial" w:cs="Arial" w:hint="default"/>
        <w:b/>
        <w:color w:val="C00000"/>
      </w:rPr>
    </w:lvl>
    <w:lvl w:ilvl="7">
      <w:start w:val="1"/>
      <w:numFmt w:val="decimal"/>
      <w:lvlText w:val="%1.%2.%3.%4.%5.%6.%7.%8"/>
      <w:lvlJc w:val="left"/>
      <w:pPr>
        <w:ind w:left="2160" w:hanging="2160"/>
      </w:pPr>
      <w:rPr>
        <w:rFonts w:ascii="Arial" w:hAnsi="Arial" w:cs="Arial" w:hint="default"/>
        <w:b/>
        <w:color w:val="C00000"/>
      </w:rPr>
    </w:lvl>
    <w:lvl w:ilvl="8">
      <w:start w:val="1"/>
      <w:numFmt w:val="decimal"/>
      <w:lvlText w:val="%1.%2.%3.%4.%5.%6.%7.%8.%9"/>
      <w:lvlJc w:val="left"/>
      <w:pPr>
        <w:ind w:left="2160" w:hanging="2160"/>
      </w:pPr>
      <w:rPr>
        <w:rFonts w:ascii="Arial" w:hAnsi="Arial" w:cs="Arial" w:hint="default"/>
        <w:b/>
        <w:color w:val="C00000"/>
      </w:rPr>
    </w:lvl>
  </w:abstractNum>
  <w:abstractNum w:abstractNumId="18">
    <w:nsid w:val="41F230CE"/>
    <w:multiLevelType w:val="multilevel"/>
    <w:tmpl w:val="EDFC6A34"/>
    <w:lvl w:ilvl="0">
      <w:start w:val="14"/>
      <w:numFmt w:val="decimal"/>
      <w:lvlText w:val="%1"/>
      <w:lvlJc w:val="left"/>
      <w:pPr>
        <w:ind w:left="375" w:hanging="375"/>
      </w:pPr>
      <w:rPr>
        <w:rFonts w:hint="default"/>
      </w:rPr>
    </w:lvl>
    <w:lvl w:ilvl="1">
      <w:start w:val="3"/>
      <w:numFmt w:val="decimal"/>
      <w:lvlText w:val="%1.%2"/>
      <w:lvlJc w:val="left"/>
      <w:pPr>
        <w:ind w:left="375" w:hanging="375"/>
      </w:pPr>
      <w:rPr>
        <w:rFonts w:hint="default"/>
        <w:color w:val="FF000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64E609D"/>
    <w:multiLevelType w:val="multilevel"/>
    <w:tmpl w:val="D5C47FD2"/>
    <w:lvl w:ilvl="0">
      <w:start w:val="1"/>
      <w:numFmt w:val="decimal"/>
      <w:lvlText w:val="1.%1"/>
      <w:lvlJc w:val="left"/>
      <w:pPr>
        <w:tabs>
          <w:tab w:val="num" w:pos="737"/>
        </w:tabs>
        <w:ind w:left="737" w:hanging="737"/>
      </w:pPr>
      <w:rPr>
        <w:rFonts w:cs="Times New Roman" w:hint="default"/>
        <w:b/>
        <w:color w:val="auto"/>
      </w:rPr>
    </w:lvl>
    <w:lvl w:ilvl="1">
      <w:start w:val="1"/>
      <w:numFmt w:val="decimal"/>
      <w:lvlText w:val="%1.%2."/>
      <w:lvlJc w:val="left"/>
      <w:pPr>
        <w:tabs>
          <w:tab w:val="num" w:pos="792"/>
        </w:tabs>
        <w:ind w:left="792" w:hanging="792"/>
      </w:pPr>
      <w:rPr>
        <w:rFonts w:cs="Times New Roman" w:hint="default"/>
      </w:rPr>
    </w:lvl>
    <w:lvl w:ilvl="2">
      <w:start w:val="1"/>
      <w:numFmt w:val="decimal"/>
      <w:lvlText w:val="%1.%2.%3."/>
      <w:lvlJc w:val="left"/>
      <w:pPr>
        <w:tabs>
          <w:tab w:val="num" w:pos="1440"/>
        </w:tabs>
        <w:ind w:left="1224" w:hanging="1224"/>
      </w:pPr>
      <w:rPr>
        <w:rFonts w:cs="Times New Roman" w:hint="default"/>
      </w:rPr>
    </w:lvl>
    <w:lvl w:ilvl="3">
      <w:start w:val="1"/>
      <w:numFmt w:val="decimal"/>
      <w:lvlText w:val="%1.%2.%3.%4."/>
      <w:lvlJc w:val="left"/>
      <w:pPr>
        <w:tabs>
          <w:tab w:val="num" w:pos="1800"/>
        </w:tabs>
        <w:ind w:left="1728" w:hanging="1728"/>
      </w:pPr>
      <w:rPr>
        <w:rFonts w:cs="Times New Roman" w:hint="default"/>
      </w:rPr>
    </w:lvl>
    <w:lvl w:ilvl="4">
      <w:start w:val="1"/>
      <w:numFmt w:val="decimal"/>
      <w:lvlText w:val="%1.%2.%3.%4.%5."/>
      <w:lvlJc w:val="left"/>
      <w:pPr>
        <w:tabs>
          <w:tab w:val="num" w:pos="2520"/>
        </w:tabs>
        <w:ind w:left="2232" w:hanging="223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0">
    <w:nsid w:val="4A282844"/>
    <w:multiLevelType w:val="multilevel"/>
    <w:tmpl w:val="AE767B4A"/>
    <w:lvl w:ilvl="0">
      <w:start w:val="13"/>
      <w:numFmt w:val="decimal"/>
      <w:lvlText w:val="%1"/>
      <w:lvlJc w:val="left"/>
      <w:pPr>
        <w:tabs>
          <w:tab w:val="num" w:pos="1020"/>
        </w:tabs>
        <w:ind w:left="1020" w:hanging="1020"/>
      </w:pPr>
      <w:rPr>
        <w:rFonts w:cs="Times New Roman" w:hint="default"/>
        <w:color w:val="FF0000"/>
      </w:rPr>
    </w:lvl>
    <w:lvl w:ilvl="1">
      <w:start w:val="3"/>
      <w:numFmt w:val="decimal"/>
      <w:lvlText w:val="%1.%2"/>
      <w:lvlJc w:val="left"/>
      <w:pPr>
        <w:tabs>
          <w:tab w:val="num" w:pos="1530"/>
        </w:tabs>
        <w:ind w:left="1530" w:hanging="1020"/>
      </w:pPr>
      <w:rPr>
        <w:rFonts w:cs="Times New Roman" w:hint="default"/>
      </w:rPr>
    </w:lvl>
    <w:lvl w:ilvl="2">
      <w:start w:val="1"/>
      <w:numFmt w:val="decimal"/>
      <w:lvlText w:val="%1.%2.%3"/>
      <w:lvlJc w:val="left"/>
      <w:pPr>
        <w:tabs>
          <w:tab w:val="num" w:pos="2040"/>
        </w:tabs>
        <w:ind w:left="2040" w:hanging="1020"/>
      </w:pPr>
      <w:rPr>
        <w:rFonts w:cs="Times New Roman" w:hint="default"/>
      </w:rPr>
    </w:lvl>
    <w:lvl w:ilvl="3">
      <w:start w:val="1"/>
      <w:numFmt w:val="decimal"/>
      <w:lvlText w:val="%1.%2.%3.%4"/>
      <w:lvlJc w:val="left"/>
      <w:pPr>
        <w:tabs>
          <w:tab w:val="num" w:pos="2550"/>
        </w:tabs>
        <w:ind w:left="2550" w:hanging="1020"/>
      </w:pPr>
      <w:rPr>
        <w:rFonts w:cs="Times New Roman" w:hint="default"/>
      </w:rPr>
    </w:lvl>
    <w:lvl w:ilvl="4">
      <w:start w:val="1"/>
      <w:numFmt w:val="decimal"/>
      <w:lvlText w:val="%1.%2.%3.%4.%5"/>
      <w:lvlJc w:val="left"/>
      <w:pPr>
        <w:tabs>
          <w:tab w:val="num" w:pos="3120"/>
        </w:tabs>
        <w:ind w:left="3120" w:hanging="1080"/>
      </w:pPr>
      <w:rPr>
        <w:rFonts w:cs="Times New Roman" w:hint="default"/>
      </w:rPr>
    </w:lvl>
    <w:lvl w:ilvl="5">
      <w:start w:val="1"/>
      <w:numFmt w:val="decimal"/>
      <w:lvlText w:val="%1.%2.%3.%4.%5.%6"/>
      <w:lvlJc w:val="left"/>
      <w:pPr>
        <w:tabs>
          <w:tab w:val="num" w:pos="3630"/>
        </w:tabs>
        <w:ind w:left="3630" w:hanging="1080"/>
      </w:pPr>
      <w:rPr>
        <w:rFonts w:cs="Times New Roman" w:hint="default"/>
      </w:rPr>
    </w:lvl>
    <w:lvl w:ilvl="6">
      <w:start w:val="1"/>
      <w:numFmt w:val="decimal"/>
      <w:lvlText w:val="%1.%2.%3.%4.%5.%6.%7"/>
      <w:lvlJc w:val="left"/>
      <w:pPr>
        <w:tabs>
          <w:tab w:val="num" w:pos="4500"/>
        </w:tabs>
        <w:ind w:left="4500" w:hanging="1440"/>
      </w:pPr>
      <w:rPr>
        <w:rFonts w:cs="Times New Roman" w:hint="default"/>
      </w:rPr>
    </w:lvl>
    <w:lvl w:ilvl="7">
      <w:start w:val="1"/>
      <w:numFmt w:val="decimal"/>
      <w:lvlText w:val="%1.%2.%3.%4.%5.%6.%7.%8"/>
      <w:lvlJc w:val="left"/>
      <w:pPr>
        <w:tabs>
          <w:tab w:val="num" w:pos="5010"/>
        </w:tabs>
        <w:ind w:left="5010" w:hanging="1440"/>
      </w:pPr>
      <w:rPr>
        <w:rFonts w:cs="Times New Roman" w:hint="default"/>
      </w:rPr>
    </w:lvl>
    <w:lvl w:ilvl="8">
      <w:start w:val="1"/>
      <w:numFmt w:val="decimal"/>
      <w:lvlText w:val="%1.%2.%3.%4.%5.%6.%7.%8.%9"/>
      <w:lvlJc w:val="left"/>
      <w:pPr>
        <w:tabs>
          <w:tab w:val="num" w:pos="5880"/>
        </w:tabs>
        <w:ind w:left="5880" w:hanging="1800"/>
      </w:pPr>
      <w:rPr>
        <w:rFonts w:cs="Times New Roman" w:hint="default"/>
      </w:rPr>
    </w:lvl>
  </w:abstractNum>
  <w:abstractNum w:abstractNumId="21">
    <w:nsid w:val="4C51144E"/>
    <w:multiLevelType w:val="multilevel"/>
    <w:tmpl w:val="2D0C918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792"/>
      </w:pPr>
      <w:rPr>
        <w:rFonts w:cs="Times New Roman" w:hint="default"/>
        <w:b/>
      </w:rPr>
    </w:lvl>
    <w:lvl w:ilvl="2">
      <w:start w:val="1"/>
      <w:numFmt w:val="decimal"/>
      <w:lvlText w:val="%1.%2.%3."/>
      <w:lvlJc w:val="left"/>
      <w:pPr>
        <w:tabs>
          <w:tab w:val="num" w:pos="1588"/>
        </w:tabs>
        <w:ind w:left="1588" w:hanging="794"/>
      </w:pPr>
      <w:rPr>
        <w:rFonts w:cs="Times New Roman" w:hint="default"/>
        <w:b/>
      </w:rPr>
    </w:lvl>
    <w:lvl w:ilvl="3">
      <w:start w:val="1"/>
      <w:numFmt w:val="decimal"/>
      <w:lvlText w:val="%1.%2.%3.%4."/>
      <w:lvlJc w:val="left"/>
      <w:pPr>
        <w:tabs>
          <w:tab w:val="num" w:pos="2381"/>
        </w:tabs>
        <w:ind w:left="2381" w:hanging="793"/>
      </w:pPr>
      <w:rPr>
        <w:rFonts w:cs="Times New Roman" w:hint="default"/>
        <w:b/>
      </w:rPr>
    </w:lvl>
    <w:lvl w:ilvl="4">
      <w:start w:val="1"/>
      <w:numFmt w:val="decimal"/>
      <w:lvlText w:val="%1.%2.%3.%4.%5."/>
      <w:lvlJc w:val="left"/>
      <w:pPr>
        <w:tabs>
          <w:tab w:val="num" w:pos="2520"/>
        </w:tabs>
        <w:ind w:left="2232" w:hanging="223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2">
    <w:nsid w:val="4C76168A"/>
    <w:multiLevelType w:val="multilevel"/>
    <w:tmpl w:val="D1822614"/>
    <w:lvl w:ilvl="0">
      <w:start w:val="1"/>
      <w:numFmt w:val="bullet"/>
      <w:lvlText w:val="o"/>
      <w:lvlJc w:val="left"/>
      <w:pPr>
        <w:tabs>
          <w:tab w:val="num" w:pos="2720"/>
        </w:tabs>
        <w:ind w:left="2720" w:hanging="340"/>
      </w:pPr>
      <w:rPr>
        <w:rFonts w:ascii="Courier New" w:hAnsi="Courier New" w:hint="default"/>
      </w:rPr>
    </w:lvl>
    <w:lvl w:ilvl="1">
      <w:start w:val="1"/>
      <w:numFmt w:val="bullet"/>
      <w:lvlText w:val="o"/>
      <w:lvlJc w:val="left"/>
      <w:pPr>
        <w:tabs>
          <w:tab w:val="num" w:pos="3026"/>
        </w:tabs>
        <w:ind w:left="3026" w:hanging="589"/>
      </w:pPr>
      <w:rPr>
        <w:rFonts w:ascii="Courier New" w:hAnsi="Courier New" w:hint="default"/>
      </w:rPr>
    </w:lvl>
    <w:lvl w:ilvl="2">
      <w:start w:val="1"/>
      <w:numFmt w:val="bullet"/>
      <w:lvlText w:val=""/>
      <w:lvlJc w:val="left"/>
      <w:pPr>
        <w:tabs>
          <w:tab w:val="num" w:pos="3746"/>
        </w:tabs>
        <w:ind w:left="3746" w:hanging="360"/>
      </w:pPr>
      <w:rPr>
        <w:rFonts w:ascii="Wingdings" w:hAnsi="Wingdings" w:hint="default"/>
      </w:rPr>
    </w:lvl>
    <w:lvl w:ilvl="3">
      <w:start w:val="1"/>
      <w:numFmt w:val="bullet"/>
      <w:lvlText w:val=""/>
      <w:lvlJc w:val="left"/>
      <w:pPr>
        <w:tabs>
          <w:tab w:val="num" w:pos="4466"/>
        </w:tabs>
        <w:ind w:left="4466" w:hanging="360"/>
      </w:pPr>
      <w:rPr>
        <w:rFonts w:ascii="Symbol" w:hAnsi="Symbol" w:hint="default"/>
      </w:rPr>
    </w:lvl>
    <w:lvl w:ilvl="4">
      <w:start w:val="1"/>
      <w:numFmt w:val="bullet"/>
      <w:lvlText w:val="o"/>
      <w:lvlJc w:val="left"/>
      <w:pPr>
        <w:tabs>
          <w:tab w:val="num" w:pos="5186"/>
        </w:tabs>
        <w:ind w:left="5186" w:hanging="360"/>
      </w:pPr>
      <w:rPr>
        <w:rFonts w:ascii="Courier New" w:hAnsi="Courier New" w:hint="default"/>
      </w:rPr>
    </w:lvl>
    <w:lvl w:ilvl="5">
      <w:start w:val="1"/>
      <w:numFmt w:val="bullet"/>
      <w:lvlText w:val=""/>
      <w:lvlJc w:val="left"/>
      <w:pPr>
        <w:tabs>
          <w:tab w:val="num" w:pos="5906"/>
        </w:tabs>
        <w:ind w:left="5906" w:hanging="360"/>
      </w:pPr>
      <w:rPr>
        <w:rFonts w:ascii="Wingdings" w:hAnsi="Wingdings" w:hint="default"/>
      </w:rPr>
    </w:lvl>
    <w:lvl w:ilvl="6">
      <w:start w:val="1"/>
      <w:numFmt w:val="bullet"/>
      <w:lvlText w:val=""/>
      <w:lvlJc w:val="left"/>
      <w:pPr>
        <w:tabs>
          <w:tab w:val="num" w:pos="6626"/>
        </w:tabs>
        <w:ind w:left="6626" w:hanging="360"/>
      </w:pPr>
      <w:rPr>
        <w:rFonts w:ascii="Symbol" w:hAnsi="Symbol" w:hint="default"/>
      </w:rPr>
    </w:lvl>
    <w:lvl w:ilvl="7">
      <w:start w:val="1"/>
      <w:numFmt w:val="bullet"/>
      <w:lvlText w:val="o"/>
      <w:lvlJc w:val="left"/>
      <w:pPr>
        <w:tabs>
          <w:tab w:val="num" w:pos="7346"/>
        </w:tabs>
        <w:ind w:left="7346" w:hanging="360"/>
      </w:pPr>
      <w:rPr>
        <w:rFonts w:ascii="Courier New" w:hAnsi="Courier New" w:hint="default"/>
      </w:rPr>
    </w:lvl>
    <w:lvl w:ilvl="8">
      <w:start w:val="1"/>
      <w:numFmt w:val="bullet"/>
      <w:lvlText w:val=""/>
      <w:lvlJc w:val="left"/>
      <w:pPr>
        <w:tabs>
          <w:tab w:val="num" w:pos="8066"/>
        </w:tabs>
        <w:ind w:left="8066" w:hanging="360"/>
      </w:pPr>
      <w:rPr>
        <w:rFonts w:ascii="Wingdings" w:hAnsi="Wingdings" w:hint="default"/>
      </w:rPr>
    </w:lvl>
  </w:abstractNum>
  <w:abstractNum w:abstractNumId="23">
    <w:nsid w:val="5A0F30C7"/>
    <w:multiLevelType w:val="multilevel"/>
    <w:tmpl w:val="18083760"/>
    <w:lvl w:ilvl="0">
      <w:start w:val="1"/>
      <w:numFmt w:val="bullet"/>
      <w:lvlText w:val="o"/>
      <w:lvlJc w:val="left"/>
      <w:pPr>
        <w:tabs>
          <w:tab w:val="num" w:pos="2720"/>
        </w:tabs>
        <w:ind w:left="2720" w:hanging="1019"/>
      </w:pPr>
      <w:rPr>
        <w:rFonts w:ascii="Courier New" w:hAnsi="Courier New" w:hint="default"/>
      </w:rPr>
    </w:lvl>
    <w:lvl w:ilvl="1">
      <w:start w:val="1"/>
      <w:numFmt w:val="bullet"/>
      <w:lvlText w:val="o"/>
      <w:lvlJc w:val="left"/>
      <w:pPr>
        <w:tabs>
          <w:tab w:val="num" w:pos="3026"/>
        </w:tabs>
        <w:ind w:left="3026" w:hanging="589"/>
      </w:pPr>
      <w:rPr>
        <w:rFonts w:ascii="Courier New" w:hAnsi="Courier New" w:hint="default"/>
      </w:rPr>
    </w:lvl>
    <w:lvl w:ilvl="2">
      <w:start w:val="1"/>
      <w:numFmt w:val="bullet"/>
      <w:lvlText w:val=""/>
      <w:lvlJc w:val="left"/>
      <w:pPr>
        <w:tabs>
          <w:tab w:val="num" w:pos="3746"/>
        </w:tabs>
        <w:ind w:left="3746" w:hanging="360"/>
      </w:pPr>
      <w:rPr>
        <w:rFonts w:ascii="Wingdings" w:hAnsi="Wingdings" w:hint="default"/>
      </w:rPr>
    </w:lvl>
    <w:lvl w:ilvl="3">
      <w:start w:val="1"/>
      <w:numFmt w:val="bullet"/>
      <w:lvlText w:val=""/>
      <w:lvlJc w:val="left"/>
      <w:pPr>
        <w:tabs>
          <w:tab w:val="num" w:pos="4466"/>
        </w:tabs>
        <w:ind w:left="4466" w:hanging="360"/>
      </w:pPr>
      <w:rPr>
        <w:rFonts w:ascii="Symbol" w:hAnsi="Symbol" w:hint="default"/>
      </w:rPr>
    </w:lvl>
    <w:lvl w:ilvl="4">
      <w:start w:val="1"/>
      <w:numFmt w:val="bullet"/>
      <w:lvlText w:val="o"/>
      <w:lvlJc w:val="left"/>
      <w:pPr>
        <w:tabs>
          <w:tab w:val="num" w:pos="5186"/>
        </w:tabs>
        <w:ind w:left="5186" w:hanging="360"/>
      </w:pPr>
      <w:rPr>
        <w:rFonts w:ascii="Courier New" w:hAnsi="Courier New" w:hint="default"/>
      </w:rPr>
    </w:lvl>
    <w:lvl w:ilvl="5">
      <w:start w:val="1"/>
      <w:numFmt w:val="bullet"/>
      <w:lvlText w:val=""/>
      <w:lvlJc w:val="left"/>
      <w:pPr>
        <w:tabs>
          <w:tab w:val="num" w:pos="5906"/>
        </w:tabs>
        <w:ind w:left="5906" w:hanging="360"/>
      </w:pPr>
      <w:rPr>
        <w:rFonts w:ascii="Wingdings" w:hAnsi="Wingdings" w:hint="default"/>
      </w:rPr>
    </w:lvl>
    <w:lvl w:ilvl="6">
      <w:start w:val="1"/>
      <w:numFmt w:val="bullet"/>
      <w:lvlText w:val=""/>
      <w:lvlJc w:val="left"/>
      <w:pPr>
        <w:tabs>
          <w:tab w:val="num" w:pos="6626"/>
        </w:tabs>
        <w:ind w:left="6626" w:hanging="360"/>
      </w:pPr>
      <w:rPr>
        <w:rFonts w:ascii="Symbol" w:hAnsi="Symbol" w:hint="default"/>
      </w:rPr>
    </w:lvl>
    <w:lvl w:ilvl="7">
      <w:start w:val="1"/>
      <w:numFmt w:val="bullet"/>
      <w:lvlText w:val="o"/>
      <w:lvlJc w:val="left"/>
      <w:pPr>
        <w:tabs>
          <w:tab w:val="num" w:pos="7346"/>
        </w:tabs>
        <w:ind w:left="7346" w:hanging="360"/>
      </w:pPr>
      <w:rPr>
        <w:rFonts w:ascii="Courier New" w:hAnsi="Courier New" w:hint="default"/>
      </w:rPr>
    </w:lvl>
    <w:lvl w:ilvl="8">
      <w:start w:val="1"/>
      <w:numFmt w:val="bullet"/>
      <w:lvlText w:val=""/>
      <w:lvlJc w:val="left"/>
      <w:pPr>
        <w:tabs>
          <w:tab w:val="num" w:pos="8066"/>
        </w:tabs>
        <w:ind w:left="8066" w:hanging="360"/>
      </w:pPr>
      <w:rPr>
        <w:rFonts w:ascii="Wingdings" w:hAnsi="Wingdings" w:hint="default"/>
      </w:rPr>
    </w:lvl>
  </w:abstractNum>
  <w:abstractNum w:abstractNumId="24">
    <w:nsid w:val="5EAC3A75"/>
    <w:multiLevelType w:val="multilevel"/>
    <w:tmpl w:val="91725C4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792"/>
      </w:pPr>
      <w:rPr>
        <w:rFonts w:cs="Times New Roman" w:hint="default"/>
        <w:b/>
      </w:rPr>
    </w:lvl>
    <w:lvl w:ilvl="2">
      <w:start w:val="1"/>
      <w:numFmt w:val="bullet"/>
      <w:lvlText w:val="o"/>
      <w:lvlJc w:val="left"/>
      <w:pPr>
        <w:tabs>
          <w:tab w:val="num" w:pos="1154"/>
        </w:tabs>
        <w:ind w:left="1154" w:hanging="360"/>
      </w:pPr>
      <w:rPr>
        <w:rFonts w:ascii="Courier New" w:hAnsi="Courier New" w:hint="default"/>
      </w:rPr>
    </w:lvl>
    <w:lvl w:ilvl="3">
      <w:start w:val="1"/>
      <w:numFmt w:val="decimal"/>
      <w:lvlText w:val="%1.%2.%3.%4."/>
      <w:lvlJc w:val="left"/>
      <w:pPr>
        <w:tabs>
          <w:tab w:val="num" w:pos="2552"/>
        </w:tabs>
        <w:ind w:left="2552" w:hanging="964"/>
      </w:pPr>
      <w:rPr>
        <w:rFonts w:cs="Times New Roman" w:hint="default"/>
        <w:b/>
      </w:rPr>
    </w:lvl>
    <w:lvl w:ilvl="4">
      <w:start w:val="1"/>
      <w:numFmt w:val="decimal"/>
      <w:lvlText w:val="%1.%2.%3.%4.%5."/>
      <w:lvlJc w:val="left"/>
      <w:pPr>
        <w:tabs>
          <w:tab w:val="num" w:pos="2520"/>
        </w:tabs>
        <w:ind w:left="2232" w:hanging="223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5">
    <w:nsid w:val="5EF77F88"/>
    <w:multiLevelType w:val="multilevel"/>
    <w:tmpl w:val="D020F1BE"/>
    <w:lvl w:ilvl="0">
      <w:start w:val="13"/>
      <w:numFmt w:val="decimal"/>
      <w:lvlText w:val="%1"/>
      <w:lvlJc w:val="left"/>
      <w:pPr>
        <w:ind w:left="465" w:hanging="465"/>
      </w:pPr>
      <w:rPr>
        <w:rFonts w:cs="Times New Roman" w:hint="default"/>
      </w:rPr>
    </w:lvl>
    <w:lvl w:ilvl="1">
      <w:start w:val="1"/>
      <w:numFmt w:val="decimal"/>
      <w:lvlText w:val="%1.%2"/>
      <w:lvlJc w:val="left"/>
      <w:pPr>
        <w:ind w:left="465" w:hanging="46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nsid w:val="605B53B9"/>
    <w:multiLevelType w:val="hybridMultilevel"/>
    <w:tmpl w:val="E8BAAA6A"/>
    <w:lvl w:ilvl="0" w:tplc="B86A49E2">
      <w:start w:val="12"/>
      <w:numFmt w:val="bullet"/>
      <w:lvlText w:val="-"/>
      <w:lvlJc w:val="left"/>
      <w:pPr>
        <w:ind w:left="2308" w:hanging="360"/>
      </w:pPr>
      <w:rPr>
        <w:rFonts w:ascii="Arial" w:eastAsia="Times New Roman" w:hAnsi="Arial" w:hint="default"/>
      </w:rPr>
    </w:lvl>
    <w:lvl w:ilvl="1" w:tplc="0C0C0003" w:tentative="1">
      <w:start w:val="1"/>
      <w:numFmt w:val="bullet"/>
      <w:lvlText w:val="o"/>
      <w:lvlJc w:val="left"/>
      <w:pPr>
        <w:ind w:left="3028" w:hanging="360"/>
      </w:pPr>
      <w:rPr>
        <w:rFonts w:ascii="Courier New" w:hAnsi="Courier New" w:hint="default"/>
      </w:rPr>
    </w:lvl>
    <w:lvl w:ilvl="2" w:tplc="0C0C0005" w:tentative="1">
      <w:start w:val="1"/>
      <w:numFmt w:val="bullet"/>
      <w:lvlText w:val=""/>
      <w:lvlJc w:val="left"/>
      <w:pPr>
        <w:ind w:left="3748" w:hanging="360"/>
      </w:pPr>
      <w:rPr>
        <w:rFonts w:ascii="Wingdings" w:hAnsi="Wingdings" w:hint="default"/>
      </w:rPr>
    </w:lvl>
    <w:lvl w:ilvl="3" w:tplc="0C0C0001" w:tentative="1">
      <w:start w:val="1"/>
      <w:numFmt w:val="bullet"/>
      <w:lvlText w:val=""/>
      <w:lvlJc w:val="left"/>
      <w:pPr>
        <w:ind w:left="4468" w:hanging="360"/>
      </w:pPr>
      <w:rPr>
        <w:rFonts w:ascii="Symbol" w:hAnsi="Symbol" w:hint="default"/>
      </w:rPr>
    </w:lvl>
    <w:lvl w:ilvl="4" w:tplc="0C0C0003" w:tentative="1">
      <w:start w:val="1"/>
      <w:numFmt w:val="bullet"/>
      <w:lvlText w:val="o"/>
      <w:lvlJc w:val="left"/>
      <w:pPr>
        <w:ind w:left="5188" w:hanging="360"/>
      </w:pPr>
      <w:rPr>
        <w:rFonts w:ascii="Courier New" w:hAnsi="Courier New" w:hint="default"/>
      </w:rPr>
    </w:lvl>
    <w:lvl w:ilvl="5" w:tplc="0C0C0005" w:tentative="1">
      <w:start w:val="1"/>
      <w:numFmt w:val="bullet"/>
      <w:lvlText w:val=""/>
      <w:lvlJc w:val="left"/>
      <w:pPr>
        <w:ind w:left="5908" w:hanging="360"/>
      </w:pPr>
      <w:rPr>
        <w:rFonts w:ascii="Wingdings" w:hAnsi="Wingdings" w:hint="default"/>
      </w:rPr>
    </w:lvl>
    <w:lvl w:ilvl="6" w:tplc="0C0C0001" w:tentative="1">
      <w:start w:val="1"/>
      <w:numFmt w:val="bullet"/>
      <w:lvlText w:val=""/>
      <w:lvlJc w:val="left"/>
      <w:pPr>
        <w:ind w:left="6628" w:hanging="360"/>
      </w:pPr>
      <w:rPr>
        <w:rFonts w:ascii="Symbol" w:hAnsi="Symbol" w:hint="default"/>
      </w:rPr>
    </w:lvl>
    <w:lvl w:ilvl="7" w:tplc="0C0C0003" w:tentative="1">
      <w:start w:val="1"/>
      <w:numFmt w:val="bullet"/>
      <w:lvlText w:val="o"/>
      <w:lvlJc w:val="left"/>
      <w:pPr>
        <w:ind w:left="7348" w:hanging="360"/>
      </w:pPr>
      <w:rPr>
        <w:rFonts w:ascii="Courier New" w:hAnsi="Courier New" w:hint="default"/>
      </w:rPr>
    </w:lvl>
    <w:lvl w:ilvl="8" w:tplc="0C0C0005" w:tentative="1">
      <w:start w:val="1"/>
      <w:numFmt w:val="bullet"/>
      <w:lvlText w:val=""/>
      <w:lvlJc w:val="left"/>
      <w:pPr>
        <w:ind w:left="8068" w:hanging="360"/>
      </w:pPr>
      <w:rPr>
        <w:rFonts w:ascii="Wingdings" w:hAnsi="Wingdings" w:hint="default"/>
      </w:rPr>
    </w:lvl>
  </w:abstractNum>
  <w:abstractNum w:abstractNumId="27">
    <w:nsid w:val="60AF625E"/>
    <w:multiLevelType w:val="hybridMultilevel"/>
    <w:tmpl w:val="18083760"/>
    <w:lvl w:ilvl="0" w:tplc="E17CFCAC">
      <w:start w:val="1"/>
      <w:numFmt w:val="bullet"/>
      <w:lvlText w:val="o"/>
      <w:lvlJc w:val="left"/>
      <w:pPr>
        <w:tabs>
          <w:tab w:val="num" w:pos="2720"/>
        </w:tabs>
        <w:ind w:left="2720" w:hanging="1019"/>
      </w:pPr>
      <w:rPr>
        <w:rFonts w:ascii="Courier New" w:hAnsi="Courier New" w:hint="default"/>
      </w:rPr>
    </w:lvl>
    <w:lvl w:ilvl="1" w:tplc="E1CAACC2">
      <w:start w:val="1"/>
      <w:numFmt w:val="bullet"/>
      <w:lvlText w:val="o"/>
      <w:lvlJc w:val="left"/>
      <w:pPr>
        <w:tabs>
          <w:tab w:val="num" w:pos="3026"/>
        </w:tabs>
        <w:ind w:left="3026" w:hanging="589"/>
      </w:pPr>
      <w:rPr>
        <w:rFonts w:ascii="Courier New" w:hAnsi="Courier New" w:hint="default"/>
      </w:rPr>
    </w:lvl>
    <w:lvl w:ilvl="2" w:tplc="3D28915A">
      <w:start w:val="1"/>
      <w:numFmt w:val="bullet"/>
      <w:lvlText w:val=""/>
      <w:lvlJc w:val="left"/>
      <w:pPr>
        <w:tabs>
          <w:tab w:val="num" w:pos="3746"/>
        </w:tabs>
        <w:ind w:left="3746" w:hanging="360"/>
      </w:pPr>
      <w:rPr>
        <w:rFonts w:ascii="Wingdings" w:hAnsi="Wingdings" w:hint="default"/>
      </w:rPr>
    </w:lvl>
    <w:lvl w:ilvl="3" w:tplc="C986A7A6" w:tentative="1">
      <w:start w:val="1"/>
      <w:numFmt w:val="bullet"/>
      <w:lvlText w:val=""/>
      <w:lvlJc w:val="left"/>
      <w:pPr>
        <w:tabs>
          <w:tab w:val="num" w:pos="4466"/>
        </w:tabs>
        <w:ind w:left="4466" w:hanging="360"/>
      </w:pPr>
      <w:rPr>
        <w:rFonts w:ascii="Symbol" w:hAnsi="Symbol" w:hint="default"/>
      </w:rPr>
    </w:lvl>
    <w:lvl w:ilvl="4" w:tplc="2A3EFB04" w:tentative="1">
      <w:start w:val="1"/>
      <w:numFmt w:val="bullet"/>
      <w:lvlText w:val="o"/>
      <w:lvlJc w:val="left"/>
      <w:pPr>
        <w:tabs>
          <w:tab w:val="num" w:pos="5186"/>
        </w:tabs>
        <w:ind w:left="5186" w:hanging="360"/>
      </w:pPr>
      <w:rPr>
        <w:rFonts w:ascii="Courier New" w:hAnsi="Courier New" w:hint="default"/>
      </w:rPr>
    </w:lvl>
    <w:lvl w:ilvl="5" w:tplc="7862D500" w:tentative="1">
      <w:start w:val="1"/>
      <w:numFmt w:val="bullet"/>
      <w:lvlText w:val=""/>
      <w:lvlJc w:val="left"/>
      <w:pPr>
        <w:tabs>
          <w:tab w:val="num" w:pos="5906"/>
        </w:tabs>
        <w:ind w:left="5906" w:hanging="360"/>
      </w:pPr>
      <w:rPr>
        <w:rFonts w:ascii="Wingdings" w:hAnsi="Wingdings" w:hint="default"/>
      </w:rPr>
    </w:lvl>
    <w:lvl w:ilvl="6" w:tplc="1220B7BC" w:tentative="1">
      <w:start w:val="1"/>
      <w:numFmt w:val="bullet"/>
      <w:lvlText w:val=""/>
      <w:lvlJc w:val="left"/>
      <w:pPr>
        <w:tabs>
          <w:tab w:val="num" w:pos="6626"/>
        </w:tabs>
        <w:ind w:left="6626" w:hanging="360"/>
      </w:pPr>
      <w:rPr>
        <w:rFonts w:ascii="Symbol" w:hAnsi="Symbol" w:hint="default"/>
      </w:rPr>
    </w:lvl>
    <w:lvl w:ilvl="7" w:tplc="2A14CC3A" w:tentative="1">
      <w:start w:val="1"/>
      <w:numFmt w:val="bullet"/>
      <w:lvlText w:val="o"/>
      <w:lvlJc w:val="left"/>
      <w:pPr>
        <w:tabs>
          <w:tab w:val="num" w:pos="7346"/>
        </w:tabs>
        <w:ind w:left="7346" w:hanging="360"/>
      </w:pPr>
      <w:rPr>
        <w:rFonts w:ascii="Courier New" w:hAnsi="Courier New" w:hint="default"/>
      </w:rPr>
    </w:lvl>
    <w:lvl w:ilvl="8" w:tplc="713ED0CA" w:tentative="1">
      <w:start w:val="1"/>
      <w:numFmt w:val="bullet"/>
      <w:lvlText w:val=""/>
      <w:lvlJc w:val="left"/>
      <w:pPr>
        <w:tabs>
          <w:tab w:val="num" w:pos="8066"/>
        </w:tabs>
        <w:ind w:left="8066" w:hanging="360"/>
      </w:pPr>
      <w:rPr>
        <w:rFonts w:ascii="Wingdings" w:hAnsi="Wingdings" w:hint="default"/>
      </w:rPr>
    </w:lvl>
  </w:abstractNum>
  <w:abstractNum w:abstractNumId="28">
    <w:nsid w:val="664A6AED"/>
    <w:multiLevelType w:val="multilevel"/>
    <w:tmpl w:val="BC98A05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792"/>
      </w:pPr>
      <w:rPr>
        <w:rFonts w:cs="Times New Roman" w:hint="default"/>
        <w:b/>
        <w:color w:val="auto"/>
      </w:rPr>
    </w:lvl>
    <w:lvl w:ilvl="2">
      <w:start w:val="1"/>
      <w:numFmt w:val="decimal"/>
      <w:lvlText w:val="%1.%2.%3."/>
      <w:lvlJc w:val="left"/>
      <w:pPr>
        <w:tabs>
          <w:tab w:val="num" w:pos="1588"/>
        </w:tabs>
        <w:ind w:left="1588" w:hanging="794"/>
      </w:pPr>
      <w:rPr>
        <w:rFonts w:cs="Times New Roman" w:hint="default"/>
        <w:b/>
        <w:strike w:val="0"/>
        <w:color w:val="auto"/>
      </w:rPr>
    </w:lvl>
    <w:lvl w:ilvl="3">
      <w:start w:val="1"/>
      <w:numFmt w:val="decimal"/>
      <w:lvlText w:val="%1.%2.%3.%4."/>
      <w:lvlJc w:val="left"/>
      <w:pPr>
        <w:tabs>
          <w:tab w:val="num" w:pos="2637"/>
        </w:tabs>
        <w:ind w:left="2637" w:hanging="1077"/>
      </w:pPr>
      <w:rPr>
        <w:rFonts w:cs="Times New Roman" w:hint="default"/>
        <w:b/>
        <w:strike w:val="0"/>
      </w:rPr>
    </w:lvl>
    <w:lvl w:ilvl="4">
      <w:start w:val="1"/>
      <w:numFmt w:val="decimal"/>
      <w:lvlText w:val="%1.%2.%3.%4.%5."/>
      <w:lvlJc w:val="left"/>
      <w:pPr>
        <w:tabs>
          <w:tab w:val="num" w:pos="2520"/>
        </w:tabs>
        <w:ind w:left="2232" w:hanging="223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9">
    <w:nsid w:val="6B8811FE"/>
    <w:multiLevelType w:val="hybridMultilevel"/>
    <w:tmpl w:val="C32CF79C"/>
    <w:lvl w:ilvl="0" w:tplc="0C0C0001">
      <w:start w:val="1"/>
      <w:numFmt w:val="bullet"/>
      <w:lvlText w:val=""/>
      <w:lvlJc w:val="left"/>
      <w:pPr>
        <w:ind w:left="1332" w:hanging="360"/>
      </w:pPr>
      <w:rPr>
        <w:rFonts w:ascii="Symbol" w:hAnsi="Symbol" w:hint="default"/>
      </w:rPr>
    </w:lvl>
    <w:lvl w:ilvl="1" w:tplc="0C0C0003" w:tentative="1">
      <w:start w:val="1"/>
      <w:numFmt w:val="bullet"/>
      <w:lvlText w:val="o"/>
      <w:lvlJc w:val="left"/>
      <w:pPr>
        <w:ind w:left="2052" w:hanging="360"/>
      </w:pPr>
      <w:rPr>
        <w:rFonts w:ascii="Courier New" w:hAnsi="Courier New" w:hint="default"/>
      </w:rPr>
    </w:lvl>
    <w:lvl w:ilvl="2" w:tplc="0C0C0005" w:tentative="1">
      <w:start w:val="1"/>
      <w:numFmt w:val="bullet"/>
      <w:lvlText w:val=""/>
      <w:lvlJc w:val="left"/>
      <w:pPr>
        <w:ind w:left="2772" w:hanging="360"/>
      </w:pPr>
      <w:rPr>
        <w:rFonts w:ascii="Wingdings" w:hAnsi="Wingdings" w:hint="default"/>
      </w:rPr>
    </w:lvl>
    <w:lvl w:ilvl="3" w:tplc="0C0C0001" w:tentative="1">
      <w:start w:val="1"/>
      <w:numFmt w:val="bullet"/>
      <w:lvlText w:val=""/>
      <w:lvlJc w:val="left"/>
      <w:pPr>
        <w:ind w:left="3492" w:hanging="360"/>
      </w:pPr>
      <w:rPr>
        <w:rFonts w:ascii="Symbol" w:hAnsi="Symbol" w:hint="default"/>
      </w:rPr>
    </w:lvl>
    <w:lvl w:ilvl="4" w:tplc="0C0C0003" w:tentative="1">
      <w:start w:val="1"/>
      <w:numFmt w:val="bullet"/>
      <w:lvlText w:val="o"/>
      <w:lvlJc w:val="left"/>
      <w:pPr>
        <w:ind w:left="4212" w:hanging="360"/>
      </w:pPr>
      <w:rPr>
        <w:rFonts w:ascii="Courier New" w:hAnsi="Courier New" w:hint="default"/>
      </w:rPr>
    </w:lvl>
    <w:lvl w:ilvl="5" w:tplc="0C0C0005" w:tentative="1">
      <w:start w:val="1"/>
      <w:numFmt w:val="bullet"/>
      <w:lvlText w:val=""/>
      <w:lvlJc w:val="left"/>
      <w:pPr>
        <w:ind w:left="4932" w:hanging="360"/>
      </w:pPr>
      <w:rPr>
        <w:rFonts w:ascii="Wingdings" w:hAnsi="Wingdings" w:hint="default"/>
      </w:rPr>
    </w:lvl>
    <w:lvl w:ilvl="6" w:tplc="0C0C0001" w:tentative="1">
      <w:start w:val="1"/>
      <w:numFmt w:val="bullet"/>
      <w:lvlText w:val=""/>
      <w:lvlJc w:val="left"/>
      <w:pPr>
        <w:ind w:left="5652" w:hanging="360"/>
      </w:pPr>
      <w:rPr>
        <w:rFonts w:ascii="Symbol" w:hAnsi="Symbol" w:hint="default"/>
      </w:rPr>
    </w:lvl>
    <w:lvl w:ilvl="7" w:tplc="0C0C0003" w:tentative="1">
      <w:start w:val="1"/>
      <w:numFmt w:val="bullet"/>
      <w:lvlText w:val="o"/>
      <w:lvlJc w:val="left"/>
      <w:pPr>
        <w:ind w:left="6372" w:hanging="360"/>
      </w:pPr>
      <w:rPr>
        <w:rFonts w:ascii="Courier New" w:hAnsi="Courier New" w:hint="default"/>
      </w:rPr>
    </w:lvl>
    <w:lvl w:ilvl="8" w:tplc="0C0C0005" w:tentative="1">
      <w:start w:val="1"/>
      <w:numFmt w:val="bullet"/>
      <w:lvlText w:val=""/>
      <w:lvlJc w:val="left"/>
      <w:pPr>
        <w:ind w:left="7092" w:hanging="360"/>
      </w:pPr>
      <w:rPr>
        <w:rFonts w:ascii="Wingdings" w:hAnsi="Wingdings" w:hint="default"/>
      </w:rPr>
    </w:lvl>
  </w:abstractNum>
  <w:abstractNum w:abstractNumId="30">
    <w:nsid w:val="6E881AE9"/>
    <w:multiLevelType w:val="multilevel"/>
    <w:tmpl w:val="3DB0E610"/>
    <w:lvl w:ilvl="0">
      <w:start w:val="1"/>
      <w:numFmt w:val="bullet"/>
      <w:lvlText w:val="o"/>
      <w:lvlJc w:val="left"/>
      <w:pPr>
        <w:tabs>
          <w:tab w:val="num" w:pos="3399"/>
        </w:tabs>
        <w:ind w:left="3399" w:hanging="1811"/>
      </w:pPr>
      <w:rPr>
        <w:rFonts w:ascii="Courier New" w:hAnsi="Courier New" w:hint="default"/>
      </w:rPr>
    </w:lvl>
    <w:lvl w:ilvl="1">
      <w:start w:val="1"/>
      <w:numFmt w:val="bullet"/>
      <w:lvlText w:val="o"/>
      <w:lvlJc w:val="left"/>
      <w:pPr>
        <w:tabs>
          <w:tab w:val="num" w:pos="3026"/>
        </w:tabs>
        <w:ind w:left="3026" w:hanging="589"/>
      </w:pPr>
      <w:rPr>
        <w:rFonts w:ascii="Courier New" w:hAnsi="Courier New" w:hint="default"/>
      </w:rPr>
    </w:lvl>
    <w:lvl w:ilvl="2">
      <w:start w:val="1"/>
      <w:numFmt w:val="bullet"/>
      <w:lvlText w:val=""/>
      <w:lvlJc w:val="left"/>
      <w:pPr>
        <w:tabs>
          <w:tab w:val="num" w:pos="3746"/>
        </w:tabs>
        <w:ind w:left="3746" w:hanging="360"/>
      </w:pPr>
      <w:rPr>
        <w:rFonts w:ascii="Wingdings" w:hAnsi="Wingdings" w:hint="default"/>
      </w:rPr>
    </w:lvl>
    <w:lvl w:ilvl="3">
      <w:start w:val="1"/>
      <w:numFmt w:val="bullet"/>
      <w:lvlText w:val=""/>
      <w:lvlJc w:val="left"/>
      <w:pPr>
        <w:tabs>
          <w:tab w:val="num" w:pos="4466"/>
        </w:tabs>
        <w:ind w:left="4466" w:hanging="360"/>
      </w:pPr>
      <w:rPr>
        <w:rFonts w:ascii="Symbol" w:hAnsi="Symbol" w:hint="default"/>
      </w:rPr>
    </w:lvl>
    <w:lvl w:ilvl="4">
      <w:start w:val="1"/>
      <w:numFmt w:val="bullet"/>
      <w:lvlText w:val="o"/>
      <w:lvlJc w:val="left"/>
      <w:pPr>
        <w:tabs>
          <w:tab w:val="num" w:pos="5186"/>
        </w:tabs>
        <w:ind w:left="5186" w:hanging="360"/>
      </w:pPr>
      <w:rPr>
        <w:rFonts w:ascii="Courier New" w:hAnsi="Courier New" w:hint="default"/>
      </w:rPr>
    </w:lvl>
    <w:lvl w:ilvl="5">
      <w:start w:val="1"/>
      <w:numFmt w:val="bullet"/>
      <w:lvlText w:val=""/>
      <w:lvlJc w:val="left"/>
      <w:pPr>
        <w:tabs>
          <w:tab w:val="num" w:pos="5906"/>
        </w:tabs>
        <w:ind w:left="5906" w:hanging="360"/>
      </w:pPr>
      <w:rPr>
        <w:rFonts w:ascii="Wingdings" w:hAnsi="Wingdings" w:hint="default"/>
      </w:rPr>
    </w:lvl>
    <w:lvl w:ilvl="6">
      <w:start w:val="1"/>
      <w:numFmt w:val="bullet"/>
      <w:lvlText w:val=""/>
      <w:lvlJc w:val="left"/>
      <w:pPr>
        <w:tabs>
          <w:tab w:val="num" w:pos="6626"/>
        </w:tabs>
        <w:ind w:left="6626" w:hanging="360"/>
      </w:pPr>
      <w:rPr>
        <w:rFonts w:ascii="Symbol" w:hAnsi="Symbol" w:hint="default"/>
      </w:rPr>
    </w:lvl>
    <w:lvl w:ilvl="7">
      <w:start w:val="1"/>
      <w:numFmt w:val="bullet"/>
      <w:lvlText w:val="o"/>
      <w:lvlJc w:val="left"/>
      <w:pPr>
        <w:tabs>
          <w:tab w:val="num" w:pos="7346"/>
        </w:tabs>
        <w:ind w:left="7346" w:hanging="360"/>
      </w:pPr>
      <w:rPr>
        <w:rFonts w:ascii="Courier New" w:hAnsi="Courier New" w:hint="default"/>
      </w:rPr>
    </w:lvl>
    <w:lvl w:ilvl="8">
      <w:start w:val="1"/>
      <w:numFmt w:val="bullet"/>
      <w:lvlText w:val=""/>
      <w:lvlJc w:val="left"/>
      <w:pPr>
        <w:tabs>
          <w:tab w:val="num" w:pos="8066"/>
        </w:tabs>
        <w:ind w:left="8066" w:hanging="360"/>
      </w:pPr>
      <w:rPr>
        <w:rFonts w:ascii="Wingdings" w:hAnsi="Wingdings" w:hint="default"/>
      </w:rPr>
    </w:lvl>
  </w:abstractNum>
  <w:abstractNum w:abstractNumId="31">
    <w:nsid w:val="714A7CFF"/>
    <w:multiLevelType w:val="multilevel"/>
    <w:tmpl w:val="24C4F646"/>
    <w:lvl w:ilvl="0">
      <w:start w:val="13"/>
      <w:numFmt w:val="decimal"/>
      <w:lvlText w:val="%1"/>
      <w:lvlJc w:val="left"/>
      <w:pPr>
        <w:tabs>
          <w:tab w:val="num" w:pos="540"/>
        </w:tabs>
        <w:ind w:left="540" w:hanging="540"/>
      </w:pPr>
      <w:rPr>
        <w:rFonts w:cs="Times New Roman" w:hint="default"/>
      </w:rPr>
    </w:lvl>
    <w:lvl w:ilvl="1">
      <w:start w:val="3"/>
      <w:numFmt w:val="decimal"/>
      <w:lvlText w:val="%1.%2"/>
      <w:lvlJc w:val="left"/>
      <w:pPr>
        <w:tabs>
          <w:tab w:val="num" w:pos="540"/>
        </w:tabs>
        <w:ind w:left="540" w:hanging="540"/>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2">
    <w:nsid w:val="72DA779F"/>
    <w:multiLevelType w:val="hybridMultilevel"/>
    <w:tmpl w:val="D1822614"/>
    <w:lvl w:ilvl="0" w:tplc="FDCC2060">
      <w:start w:val="1"/>
      <w:numFmt w:val="bullet"/>
      <w:lvlText w:val="o"/>
      <w:lvlJc w:val="left"/>
      <w:pPr>
        <w:tabs>
          <w:tab w:val="num" w:pos="3001"/>
        </w:tabs>
        <w:ind w:left="3001" w:hanging="340"/>
      </w:pPr>
      <w:rPr>
        <w:rFonts w:ascii="Courier New" w:hAnsi="Courier New" w:hint="default"/>
      </w:rPr>
    </w:lvl>
    <w:lvl w:ilvl="1" w:tplc="E1CAACC2">
      <w:start w:val="1"/>
      <w:numFmt w:val="bullet"/>
      <w:lvlText w:val="o"/>
      <w:lvlJc w:val="left"/>
      <w:pPr>
        <w:tabs>
          <w:tab w:val="num" w:pos="3307"/>
        </w:tabs>
        <w:ind w:left="3307" w:hanging="589"/>
      </w:pPr>
      <w:rPr>
        <w:rFonts w:ascii="Courier New" w:hAnsi="Courier New" w:hint="default"/>
      </w:rPr>
    </w:lvl>
    <w:lvl w:ilvl="2" w:tplc="3D28915A">
      <w:start w:val="1"/>
      <w:numFmt w:val="bullet"/>
      <w:lvlText w:val=""/>
      <w:lvlJc w:val="left"/>
      <w:pPr>
        <w:tabs>
          <w:tab w:val="num" w:pos="4027"/>
        </w:tabs>
        <w:ind w:left="4027" w:hanging="360"/>
      </w:pPr>
      <w:rPr>
        <w:rFonts w:ascii="Wingdings" w:hAnsi="Wingdings" w:hint="default"/>
      </w:rPr>
    </w:lvl>
    <w:lvl w:ilvl="3" w:tplc="C986A7A6" w:tentative="1">
      <w:start w:val="1"/>
      <w:numFmt w:val="bullet"/>
      <w:lvlText w:val=""/>
      <w:lvlJc w:val="left"/>
      <w:pPr>
        <w:tabs>
          <w:tab w:val="num" w:pos="4747"/>
        </w:tabs>
        <w:ind w:left="4747" w:hanging="360"/>
      </w:pPr>
      <w:rPr>
        <w:rFonts w:ascii="Symbol" w:hAnsi="Symbol" w:hint="default"/>
      </w:rPr>
    </w:lvl>
    <w:lvl w:ilvl="4" w:tplc="2A3EFB04" w:tentative="1">
      <w:start w:val="1"/>
      <w:numFmt w:val="bullet"/>
      <w:lvlText w:val="o"/>
      <w:lvlJc w:val="left"/>
      <w:pPr>
        <w:tabs>
          <w:tab w:val="num" w:pos="5467"/>
        </w:tabs>
        <w:ind w:left="5467" w:hanging="360"/>
      </w:pPr>
      <w:rPr>
        <w:rFonts w:ascii="Courier New" w:hAnsi="Courier New" w:hint="default"/>
      </w:rPr>
    </w:lvl>
    <w:lvl w:ilvl="5" w:tplc="7862D500" w:tentative="1">
      <w:start w:val="1"/>
      <w:numFmt w:val="bullet"/>
      <w:lvlText w:val=""/>
      <w:lvlJc w:val="left"/>
      <w:pPr>
        <w:tabs>
          <w:tab w:val="num" w:pos="6187"/>
        </w:tabs>
        <w:ind w:left="6187" w:hanging="360"/>
      </w:pPr>
      <w:rPr>
        <w:rFonts w:ascii="Wingdings" w:hAnsi="Wingdings" w:hint="default"/>
      </w:rPr>
    </w:lvl>
    <w:lvl w:ilvl="6" w:tplc="1220B7BC" w:tentative="1">
      <w:start w:val="1"/>
      <w:numFmt w:val="bullet"/>
      <w:lvlText w:val=""/>
      <w:lvlJc w:val="left"/>
      <w:pPr>
        <w:tabs>
          <w:tab w:val="num" w:pos="6907"/>
        </w:tabs>
        <w:ind w:left="6907" w:hanging="360"/>
      </w:pPr>
      <w:rPr>
        <w:rFonts w:ascii="Symbol" w:hAnsi="Symbol" w:hint="default"/>
      </w:rPr>
    </w:lvl>
    <w:lvl w:ilvl="7" w:tplc="2A14CC3A" w:tentative="1">
      <w:start w:val="1"/>
      <w:numFmt w:val="bullet"/>
      <w:lvlText w:val="o"/>
      <w:lvlJc w:val="left"/>
      <w:pPr>
        <w:tabs>
          <w:tab w:val="num" w:pos="7627"/>
        </w:tabs>
        <w:ind w:left="7627" w:hanging="360"/>
      </w:pPr>
      <w:rPr>
        <w:rFonts w:ascii="Courier New" w:hAnsi="Courier New" w:hint="default"/>
      </w:rPr>
    </w:lvl>
    <w:lvl w:ilvl="8" w:tplc="713ED0CA" w:tentative="1">
      <w:start w:val="1"/>
      <w:numFmt w:val="bullet"/>
      <w:lvlText w:val=""/>
      <w:lvlJc w:val="left"/>
      <w:pPr>
        <w:tabs>
          <w:tab w:val="num" w:pos="8347"/>
        </w:tabs>
        <w:ind w:left="8347" w:hanging="360"/>
      </w:pPr>
      <w:rPr>
        <w:rFonts w:ascii="Wingdings" w:hAnsi="Wingdings" w:hint="default"/>
      </w:rPr>
    </w:lvl>
  </w:abstractNum>
  <w:abstractNum w:abstractNumId="33">
    <w:nsid w:val="74775CA5"/>
    <w:multiLevelType w:val="multilevel"/>
    <w:tmpl w:val="E0524D6A"/>
    <w:lvl w:ilvl="0">
      <w:start w:val="12"/>
      <w:numFmt w:val="decimal"/>
      <w:lvlText w:val="%1"/>
      <w:lvlJc w:val="left"/>
      <w:pPr>
        <w:ind w:left="645" w:hanging="645"/>
      </w:pPr>
      <w:rPr>
        <w:rFonts w:cs="Times New Roman" w:hint="default"/>
      </w:rPr>
    </w:lvl>
    <w:lvl w:ilvl="1">
      <w:start w:val="1"/>
      <w:numFmt w:val="decimal"/>
      <w:lvlText w:val="%1.%2"/>
      <w:lvlJc w:val="left"/>
      <w:pPr>
        <w:ind w:left="645" w:hanging="645"/>
      </w:pPr>
      <w:rPr>
        <w:rFonts w:cs="Times New Roman" w:hint="default"/>
      </w:rPr>
    </w:lvl>
    <w:lvl w:ilvl="2">
      <w:start w:val="10"/>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4">
    <w:nsid w:val="7507519D"/>
    <w:multiLevelType w:val="multilevel"/>
    <w:tmpl w:val="056655BC"/>
    <w:lvl w:ilvl="0">
      <w:start w:val="12"/>
      <w:numFmt w:val="decimal"/>
      <w:lvlText w:val="%1"/>
      <w:lvlJc w:val="left"/>
      <w:pPr>
        <w:ind w:left="645" w:hanging="645"/>
      </w:pPr>
      <w:rPr>
        <w:rFonts w:ascii="Arial" w:hAnsi="Arial" w:cs="Arial" w:hint="default"/>
        <w:b/>
      </w:rPr>
    </w:lvl>
    <w:lvl w:ilvl="1">
      <w:start w:val="2"/>
      <w:numFmt w:val="decimal"/>
      <w:lvlText w:val="%1.%2"/>
      <w:lvlJc w:val="left"/>
      <w:pPr>
        <w:ind w:left="720" w:hanging="720"/>
      </w:pPr>
      <w:rPr>
        <w:rFonts w:ascii="Arial" w:hAnsi="Arial" w:cs="Arial" w:hint="default"/>
        <w:b/>
      </w:rPr>
    </w:lvl>
    <w:lvl w:ilvl="2">
      <w:start w:val="14"/>
      <w:numFmt w:val="decimal"/>
      <w:lvlText w:val="%1.%2.%3"/>
      <w:lvlJc w:val="left"/>
      <w:pPr>
        <w:ind w:left="720" w:hanging="720"/>
      </w:pPr>
      <w:rPr>
        <w:rFonts w:ascii="Arial" w:hAnsi="Arial" w:cs="Arial" w:hint="default"/>
        <w:b w:val="0"/>
      </w:rPr>
    </w:lvl>
    <w:lvl w:ilvl="3">
      <w:start w:val="1"/>
      <w:numFmt w:val="decimal"/>
      <w:lvlText w:val="%1.%2.%3.%4"/>
      <w:lvlJc w:val="left"/>
      <w:pPr>
        <w:ind w:left="1080" w:hanging="1080"/>
      </w:pPr>
      <w:rPr>
        <w:rFonts w:ascii="Arial" w:hAnsi="Arial" w:cs="Arial" w:hint="default"/>
        <w:b/>
      </w:rPr>
    </w:lvl>
    <w:lvl w:ilvl="4">
      <w:start w:val="1"/>
      <w:numFmt w:val="decimal"/>
      <w:lvlText w:val="%1.%2.%3.%4.%5"/>
      <w:lvlJc w:val="left"/>
      <w:pPr>
        <w:ind w:left="1440" w:hanging="1440"/>
      </w:pPr>
      <w:rPr>
        <w:rFonts w:ascii="Arial" w:hAnsi="Arial" w:cs="Arial" w:hint="default"/>
        <w:b/>
      </w:rPr>
    </w:lvl>
    <w:lvl w:ilvl="5">
      <w:start w:val="1"/>
      <w:numFmt w:val="decimal"/>
      <w:lvlText w:val="%1.%2.%3.%4.%5.%6"/>
      <w:lvlJc w:val="left"/>
      <w:pPr>
        <w:ind w:left="1440" w:hanging="1440"/>
      </w:pPr>
      <w:rPr>
        <w:rFonts w:ascii="Arial" w:hAnsi="Arial" w:cs="Arial" w:hint="default"/>
        <w:b/>
      </w:rPr>
    </w:lvl>
    <w:lvl w:ilvl="6">
      <w:start w:val="1"/>
      <w:numFmt w:val="decimal"/>
      <w:lvlText w:val="%1.%2.%3.%4.%5.%6.%7"/>
      <w:lvlJc w:val="left"/>
      <w:pPr>
        <w:ind w:left="1800" w:hanging="1800"/>
      </w:pPr>
      <w:rPr>
        <w:rFonts w:ascii="Arial" w:hAnsi="Arial" w:cs="Arial" w:hint="default"/>
        <w:b/>
      </w:rPr>
    </w:lvl>
    <w:lvl w:ilvl="7">
      <w:start w:val="1"/>
      <w:numFmt w:val="decimal"/>
      <w:lvlText w:val="%1.%2.%3.%4.%5.%6.%7.%8"/>
      <w:lvlJc w:val="left"/>
      <w:pPr>
        <w:ind w:left="2160" w:hanging="2160"/>
      </w:pPr>
      <w:rPr>
        <w:rFonts w:ascii="Arial" w:hAnsi="Arial" w:cs="Arial" w:hint="default"/>
        <w:b/>
      </w:rPr>
    </w:lvl>
    <w:lvl w:ilvl="8">
      <w:start w:val="1"/>
      <w:numFmt w:val="decimal"/>
      <w:lvlText w:val="%1.%2.%3.%4.%5.%6.%7.%8.%9"/>
      <w:lvlJc w:val="left"/>
      <w:pPr>
        <w:ind w:left="2160" w:hanging="2160"/>
      </w:pPr>
      <w:rPr>
        <w:rFonts w:ascii="Arial" w:hAnsi="Arial" w:cs="Arial" w:hint="default"/>
        <w:b/>
      </w:rPr>
    </w:lvl>
  </w:abstractNum>
  <w:abstractNum w:abstractNumId="35">
    <w:nsid w:val="77F538C1"/>
    <w:multiLevelType w:val="multilevel"/>
    <w:tmpl w:val="CAE0B2B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792"/>
      </w:pPr>
      <w:rPr>
        <w:rFonts w:cs="Times New Roman" w:hint="default"/>
        <w:b/>
      </w:rPr>
    </w:lvl>
    <w:lvl w:ilvl="2">
      <w:start w:val="1"/>
      <w:numFmt w:val="decimal"/>
      <w:lvlText w:val="%1.%2.%3."/>
      <w:lvlJc w:val="left"/>
      <w:pPr>
        <w:tabs>
          <w:tab w:val="num" w:pos="1588"/>
        </w:tabs>
        <w:ind w:left="1588" w:hanging="794"/>
      </w:pPr>
      <w:rPr>
        <w:rFonts w:cs="Times New Roman" w:hint="default"/>
        <w:b/>
        <w:strike w:val="0"/>
      </w:rPr>
    </w:lvl>
    <w:lvl w:ilvl="3">
      <w:start w:val="1"/>
      <w:numFmt w:val="decimal"/>
      <w:lvlText w:val="%1.%2.%3.%4."/>
      <w:lvlJc w:val="left"/>
      <w:pPr>
        <w:tabs>
          <w:tab w:val="num" w:pos="2552"/>
        </w:tabs>
        <w:ind w:left="2552" w:hanging="964"/>
      </w:pPr>
      <w:rPr>
        <w:rFonts w:cs="Times New Roman" w:hint="default"/>
        <w:b/>
      </w:rPr>
    </w:lvl>
    <w:lvl w:ilvl="4">
      <w:start w:val="1"/>
      <w:numFmt w:val="decimal"/>
      <w:lvlText w:val="%1.%2.%3.%4.%5."/>
      <w:lvlJc w:val="left"/>
      <w:pPr>
        <w:tabs>
          <w:tab w:val="num" w:pos="2520"/>
        </w:tabs>
        <w:ind w:left="2232" w:hanging="223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6">
    <w:nsid w:val="7A6D75BF"/>
    <w:multiLevelType w:val="multilevel"/>
    <w:tmpl w:val="D1822614"/>
    <w:lvl w:ilvl="0">
      <w:start w:val="1"/>
      <w:numFmt w:val="bullet"/>
      <w:lvlText w:val="o"/>
      <w:lvlJc w:val="left"/>
      <w:pPr>
        <w:tabs>
          <w:tab w:val="num" w:pos="2720"/>
        </w:tabs>
        <w:ind w:left="2720" w:hanging="340"/>
      </w:pPr>
      <w:rPr>
        <w:rFonts w:ascii="Courier New" w:hAnsi="Courier New" w:hint="default"/>
      </w:rPr>
    </w:lvl>
    <w:lvl w:ilvl="1">
      <w:start w:val="1"/>
      <w:numFmt w:val="bullet"/>
      <w:lvlText w:val="o"/>
      <w:lvlJc w:val="left"/>
      <w:pPr>
        <w:tabs>
          <w:tab w:val="num" w:pos="3026"/>
        </w:tabs>
        <w:ind w:left="3026" w:hanging="589"/>
      </w:pPr>
      <w:rPr>
        <w:rFonts w:ascii="Courier New" w:hAnsi="Courier New" w:hint="default"/>
      </w:rPr>
    </w:lvl>
    <w:lvl w:ilvl="2">
      <w:start w:val="1"/>
      <w:numFmt w:val="bullet"/>
      <w:lvlText w:val=""/>
      <w:lvlJc w:val="left"/>
      <w:pPr>
        <w:tabs>
          <w:tab w:val="num" w:pos="3746"/>
        </w:tabs>
        <w:ind w:left="3746" w:hanging="360"/>
      </w:pPr>
      <w:rPr>
        <w:rFonts w:ascii="Wingdings" w:hAnsi="Wingdings" w:hint="default"/>
      </w:rPr>
    </w:lvl>
    <w:lvl w:ilvl="3">
      <w:start w:val="1"/>
      <w:numFmt w:val="bullet"/>
      <w:lvlText w:val=""/>
      <w:lvlJc w:val="left"/>
      <w:pPr>
        <w:tabs>
          <w:tab w:val="num" w:pos="4466"/>
        </w:tabs>
        <w:ind w:left="4466" w:hanging="360"/>
      </w:pPr>
      <w:rPr>
        <w:rFonts w:ascii="Symbol" w:hAnsi="Symbol" w:hint="default"/>
      </w:rPr>
    </w:lvl>
    <w:lvl w:ilvl="4">
      <w:start w:val="1"/>
      <w:numFmt w:val="bullet"/>
      <w:lvlText w:val="o"/>
      <w:lvlJc w:val="left"/>
      <w:pPr>
        <w:tabs>
          <w:tab w:val="num" w:pos="5186"/>
        </w:tabs>
        <w:ind w:left="5186" w:hanging="360"/>
      </w:pPr>
      <w:rPr>
        <w:rFonts w:ascii="Courier New" w:hAnsi="Courier New" w:hint="default"/>
      </w:rPr>
    </w:lvl>
    <w:lvl w:ilvl="5">
      <w:start w:val="1"/>
      <w:numFmt w:val="bullet"/>
      <w:lvlText w:val=""/>
      <w:lvlJc w:val="left"/>
      <w:pPr>
        <w:tabs>
          <w:tab w:val="num" w:pos="5906"/>
        </w:tabs>
        <w:ind w:left="5906" w:hanging="360"/>
      </w:pPr>
      <w:rPr>
        <w:rFonts w:ascii="Wingdings" w:hAnsi="Wingdings" w:hint="default"/>
      </w:rPr>
    </w:lvl>
    <w:lvl w:ilvl="6">
      <w:start w:val="1"/>
      <w:numFmt w:val="bullet"/>
      <w:lvlText w:val=""/>
      <w:lvlJc w:val="left"/>
      <w:pPr>
        <w:tabs>
          <w:tab w:val="num" w:pos="6626"/>
        </w:tabs>
        <w:ind w:left="6626" w:hanging="360"/>
      </w:pPr>
      <w:rPr>
        <w:rFonts w:ascii="Symbol" w:hAnsi="Symbol" w:hint="default"/>
      </w:rPr>
    </w:lvl>
    <w:lvl w:ilvl="7">
      <w:start w:val="1"/>
      <w:numFmt w:val="bullet"/>
      <w:lvlText w:val="o"/>
      <w:lvlJc w:val="left"/>
      <w:pPr>
        <w:tabs>
          <w:tab w:val="num" w:pos="7346"/>
        </w:tabs>
        <w:ind w:left="7346" w:hanging="360"/>
      </w:pPr>
      <w:rPr>
        <w:rFonts w:ascii="Courier New" w:hAnsi="Courier New" w:hint="default"/>
      </w:rPr>
    </w:lvl>
    <w:lvl w:ilvl="8">
      <w:start w:val="1"/>
      <w:numFmt w:val="bullet"/>
      <w:lvlText w:val=""/>
      <w:lvlJc w:val="left"/>
      <w:pPr>
        <w:tabs>
          <w:tab w:val="num" w:pos="8066"/>
        </w:tabs>
        <w:ind w:left="8066" w:hanging="360"/>
      </w:pPr>
      <w:rPr>
        <w:rFonts w:ascii="Wingdings" w:hAnsi="Wingdings" w:hint="default"/>
      </w:rPr>
    </w:lvl>
  </w:abstractNum>
  <w:abstractNum w:abstractNumId="37">
    <w:nsid w:val="7AA84039"/>
    <w:multiLevelType w:val="multilevel"/>
    <w:tmpl w:val="FCBA15C0"/>
    <w:lvl w:ilvl="0">
      <w:start w:val="13"/>
      <w:numFmt w:val="decimal"/>
      <w:lvlText w:val="%1"/>
      <w:lvlJc w:val="left"/>
      <w:pPr>
        <w:tabs>
          <w:tab w:val="num" w:pos="684"/>
        </w:tabs>
        <w:ind w:left="684" w:hanging="684"/>
      </w:pPr>
      <w:rPr>
        <w:rFonts w:cs="Times New Roman" w:hint="default"/>
      </w:rPr>
    </w:lvl>
    <w:lvl w:ilvl="1">
      <w:start w:val="2"/>
      <w:numFmt w:val="decimal"/>
      <w:lvlText w:val="%1.%2"/>
      <w:lvlJc w:val="left"/>
      <w:pPr>
        <w:tabs>
          <w:tab w:val="num" w:pos="684"/>
        </w:tabs>
        <w:ind w:left="684" w:hanging="684"/>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8">
    <w:nsid w:val="7F1A4DCC"/>
    <w:multiLevelType w:val="hybridMultilevel"/>
    <w:tmpl w:val="B62AE69C"/>
    <w:lvl w:ilvl="0" w:tplc="0C0C0003">
      <w:start w:val="1"/>
      <w:numFmt w:val="bullet"/>
      <w:lvlText w:val="o"/>
      <w:lvlJc w:val="left"/>
      <w:pPr>
        <w:tabs>
          <w:tab w:val="num" w:pos="720"/>
        </w:tabs>
        <w:ind w:left="720" w:hanging="360"/>
      </w:pPr>
      <w:rPr>
        <w:rFonts w:ascii="Courier New" w:hAnsi="Courier New" w:hint="default"/>
      </w:rPr>
    </w:lvl>
    <w:lvl w:ilvl="1" w:tplc="0C0C0003" w:tentative="1">
      <w:start w:val="1"/>
      <w:numFmt w:val="bullet"/>
      <w:lvlText w:val="o"/>
      <w:lvlJc w:val="left"/>
      <w:pPr>
        <w:tabs>
          <w:tab w:val="num" w:pos="1440"/>
        </w:tabs>
        <w:ind w:left="1440" w:hanging="360"/>
      </w:pPr>
      <w:rPr>
        <w:rFonts w:ascii="Courier New" w:hAnsi="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9">
    <w:nsid w:val="7F391254"/>
    <w:multiLevelType w:val="multilevel"/>
    <w:tmpl w:val="2D0C918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792"/>
      </w:pPr>
      <w:rPr>
        <w:rFonts w:cs="Times New Roman" w:hint="default"/>
        <w:b/>
      </w:rPr>
    </w:lvl>
    <w:lvl w:ilvl="2">
      <w:start w:val="1"/>
      <w:numFmt w:val="decimal"/>
      <w:lvlText w:val="%1.%2.%3."/>
      <w:lvlJc w:val="left"/>
      <w:pPr>
        <w:tabs>
          <w:tab w:val="num" w:pos="1588"/>
        </w:tabs>
        <w:ind w:left="1588" w:hanging="794"/>
      </w:pPr>
      <w:rPr>
        <w:rFonts w:cs="Times New Roman" w:hint="default"/>
        <w:b/>
      </w:rPr>
    </w:lvl>
    <w:lvl w:ilvl="3">
      <w:start w:val="1"/>
      <w:numFmt w:val="decimal"/>
      <w:lvlText w:val="%1.%2.%3.%4."/>
      <w:lvlJc w:val="left"/>
      <w:pPr>
        <w:tabs>
          <w:tab w:val="num" w:pos="2381"/>
        </w:tabs>
        <w:ind w:left="2381" w:hanging="793"/>
      </w:pPr>
      <w:rPr>
        <w:rFonts w:cs="Times New Roman" w:hint="default"/>
        <w:b/>
      </w:rPr>
    </w:lvl>
    <w:lvl w:ilvl="4">
      <w:start w:val="1"/>
      <w:numFmt w:val="decimal"/>
      <w:lvlText w:val="%1.%2.%3.%4.%5."/>
      <w:lvlJc w:val="left"/>
      <w:pPr>
        <w:tabs>
          <w:tab w:val="num" w:pos="2520"/>
        </w:tabs>
        <w:ind w:left="2232" w:hanging="223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7"/>
  </w:num>
  <w:num w:numId="2">
    <w:abstractNumId w:val="28"/>
  </w:num>
  <w:num w:numId="3">
    <w:abstractNumId w:val="37"/>
  </w:num>
  <w:num w:numId="4">
    <w:abstractNumId w:val="19"/>
  </w:num>
  <w:num w:numId="5">
    <w:abstractNumId w:val="32"/>
  </w:num>
  <w:num w:numId="6">
    <w:abstractNumId w:val="2"/>
  </w:num>
  <w:num w:numId="7">
    <w:abstractNumId w:val="9"/>
  </w:num>
  <w:num w:numId="8">
    <w:abstractNumId w:val="4"/>
  </w:num>
  <w:num w:numId="9">
    <w:abstractNumId w:val="11"/>
  </w:num>
  <w:num w:numId="10">
    <w:abstractNumId w:val="10"/>
  </w:num>
  <w:num w:numId="11">
    <w:abstractNumId w:val="36"/>
  </w:num>
  <w:num w:numId="12">
    <w:abstractNumId w:val="27"/>
  </w:num>
  <w:num w:numId="13">
    <w:abstractNumId w:val="23"/>
  </w:num>
  <w:num w:numId="14">
    <w:abstractNumId w:val="3"/>
  </w:num>
  <w:num w:numId="15">
    <w:abstractNumId w:val="15"/>
  </w:num>
  <w:num w:numId="16">
    <w:abstractNumId w:val="22"/>
  </w:num>
  <w:num w:numId="17">
    <w:abstractNumId w:val="30"/>
  </w:num>
  <w:num w:numId="18">
    <w:abstractNumId w:val="8"/>
  </w:num>
  <w:num w:numId="19">
    <w:abstractNumId w:val="21"/>
  </w:num>
  <w:num w:numId="20">
    <w:abstractNumId w:val="6"/>
  </w:num>
  <w:num w:numId="21">
    <w:abstractNumId w:val="39"/>
  </w:num>
  <w:num w:numId="22">
    <w:abstractNumId w:val="12"/>
  </w:num>
  <w:num w:numId="23">
    <w:abstractNumId w:val="24"/>
  </w:num>
  <w:num w:numId="24">
    <w:abstractNumId w:val="5"/>
  </w:num>
  <w:num w:numId="25">
    <w:abstractNumId w:val="35"/>
  </w:num>
  <w:num w:numId="26">
    <w:abstractNumId w:val="38"/>
  </w:num>
  <w:num w:numId="27">
    <w:abstractNumId w:val="29"/>
  </w:num>
  <w:num w:numId="28">
    <w:abstractNumId w:val="0"/>
  </w:num>
  <w:num w:numId="29">
    <w:abstractNumId w:val="33"/>
  </w:num>
  <w:num w:numId="30">
    <w:abstractNumId w:val="16"/>
  </w:num>
  <w:num w:numId="31">
    <w:abstractNumId w:val="17"/>
  </w:num>
  <w:num w:numId="32">
    <w:abstractNumId w:val="25"/>
  </w:num>
  <w:num w:numId="33">
    <w:abstractNumId w:val="26"/>
  </w:num>
  <w:num w:numId="34">
    <w:abstractNumId w:val="31"/>
  </w:num>
  <w:num w:numId="35">
    <w:abstractNumId w:val="20"/>
  </w:num>
  <w:num w:numId="36">
    <w:abstractNumId w:val="13"/>
  </w:num>
  <w:num w:numId="37">
    <w:abstractNumId w:val="14"/>
  </w:num>
  <w:num w:numId="38">
    <w:abstractNumId w:val="1"/>
  </w:num>
  <w:num w:numId="39">
    <w:abstractNumId w:val="34"/>
  </w:num>
  <w:num w:numId="4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intFractionalCharacterWidth/>
  <w:embedSystemFonts/>
  <w:proofState w:spelling="clean" w:grammar="clean"/>
  <w:stylePaneFormatFilter w:val="1F08"/>
  <w:defaultTabStop w:val="340"/>
  <w:autoHyphenation/>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C904CD"/>
    <w:rsid w:val="00021231"/>
    <w:rsid w:val="00024506"/>
    <w:rsid w:val="00026B93"/>
    <w:rsid w:val="000310DD"/>
    <w:rsid w:val="000378DB"/>
    <w:rsid w:val="0004010D"/>
    <w:rsid w:val="000403D8"/>
    <w:rsid w:val="00047024"/>
    <w:rsid w:val="00052574"/>
    <w:rsid w:val="00052610"/>
    <w:rsid w:val="00055308"/>
    <w:rsid w:val="00057726"/>
    <w:rsid w:val="00073E59"/>
    <w:rsid w:val="000765EE"/>
    <w:rsid w:val="00084BF7"/>
    <w:rsid w:val="00087EA0"/>
    <w:rsid w:val="000922C0"/>
    <w:rsid w:val="000A1CA9"/>
    <w:rsid w:val="000A7C6A"/>
    <w:rsid w:val="000B21E6"/>
    <w:rsid w:val="000B3A6D"/>
    <w:rsid w:val="000D106D"/>
    <w:rsid w:val="000D511C"/>
    <w:rsid w:val="000E1679"/>
    <w:rsid w:val="000F02EA"/>
    <w:rsid w:val="001026B4"/>
    <w:rsid w:val="001169EA"/>
    <w:rsid w:val="00120751"/>
    <w:rsid w:val="001235A5"/>
    <w:rsid w:val="00123877"/>
    <w:rsid w:val="00127DD6"/>
    <w:rsid w:val="00131426"/>
    <w:rsid w:val="001361AB"/>
    <w:rsid w:val="001459C4"/>
    <w:rsid w:val="00155826"/>
    <w:rsid w:val="00164C88"/>
    <w:rsid w:val="00170DBA"/>
    <w:rsid w:val="001727B4"/>
    <w:rsid w:val="00173771"/>
    <w:rsid w:val="00177C4F"/>
    <w:rsid w:val="00183AE2"/>
    <w:rsid w:val="0018576C"/>
    <w:rsid w:val="001A02B5"/>
    <w:rsid w:val="001A0574"/>
    <w:rsid w:val="001B4BB0"/>
    <w:rsid w:val="001B75AA"/>
    <w:rsid w:val="001C1E8F"/>
    <w:rsid w:val="001C3C01"/>
    <w:rsid w:val="001C3CD2"/>
    <w:rsid w:val="001F43D9"/>
    <w:rsid w:val="001F5BC9"/>
    <w:rsid w:val="00201B19"/>
    <w:rsid w:val="00214AE6"/>
    <w:rsid w:val="00215FE8"/>
    <w:rsid w:val="00217792"/>
    <w:rsid w:val="00224637"/>
    <w:rsid w:val="0022565F"/>
    <w:rsid w:val="0023048E"/>
    <w:rsid w:val="00232E81"/>
    <w:rsid w:val="00242FE6"/>
    <w:rsid w:val="00243631"/>
    <w:rsid w:val="002471BE"/>
    <w:rsid w:val="00251CD8"/>
    <w:rsid w:val="00263FC9"/>
    <w:rsid w:val="00264870"/>
    <w:rsid w:val="0027311B"/>
    <w:rsid w:val="002736BA"/>
    <w:rsid w:val="00274411"/>
    <w:rsid w:val="00283B57"/>
    <w:rsid w:val="00284590"/>
    <w:rsid w:val="00292E6D"/>
    <w:rsid w:val="0029550D"/>
    <w:rsid w:val="00296D8B"/>
    <w:rsid w:val="002A44F1"/>
    <w:rsid w:val="002A5BE2"/>
    <w:rsid w:val="002C7580"/>
    <w:rsid w:val="002C7991"/>
    <w:rsid w:val="002D33E0"/>
    <w:rsid w:val="002D4E24"/>
    <w:rsid w:val="002D5D1E"/>
    <w:rsid w:val="002E3A8F"/>
    <w:rsid w:val="002E6B7F"/>
    <w:rsid w:val="002F6E4C"/>
    <w:rsid w:val="002F713A"/>
    <w:rsid w:val="003140E3"/>
    <w:rsid w:val="003239DD"/>
    <w:rsid w:val="003459BA"/>
    <w:rsid w:val="00345C17"/>
    <w:rsid w:val="0035144F"/>
    <w:rsid w:val="003541B6"/>
    <w:rsid w:val="0035528F"/>
    <w:rsid w:val="00357DF1"/>
    <w:rsid w:val="00362E45"/>
    <w:rsid w:val="0037132A"/>
    <w:rsid w:val="0037550C"/>
    <w:rsid w:val="00387CDF"/>
    <w:rsid w:val="00392524"/>
    <w:rsid w:val="00395C7A"/>
    <w:rsid w:val="003971A4"/>
    <w:rsid w:val="003A3936"/>
    <w:rsid w:val="003A402D"/>
    <w:rsid w:val="003B2959"/>
    <w:rsid w:val="003B3161"/>
    <w:rsid w:val="003C0A4E"/>
    <w:rsid w:val="003C6F97"/>
    <w:rsid w:val="003E5581"/>
    <w:rsid w:val="003E6BE4"/>
    <w:rsid w:val="00401F97"/>
    <w:rsid w:val="0041262F"/>
    <w:rsid w:val="00421316"/>
    <w:rsid w:val="0042576E"/>
    <w:rsid w:val="004334D2"/>
    <w:rsid w:val="0044495B"/>
    <w:rsid w:val="00450E48"/>
    <w:rsid w:val="00454508"/>
    <w:rsid w:val="004559BD"/>
    <w:rsid w:val="004713EA"/>
    <w:rsid w:val="00484B2B"/>
    <w:rsid w:val="004A31D3"/>
    <w:rsid w:val="004A34C3"/>
    <w:rsid w:val="004A5E5C"/>
    <w:rsid w:val="004A7A48"/>
    <w:rsid w:val="004B11B1"/>
    <w:rsid w:val="004C008B"/>
    <w:rsid w:val="004D0021"/>
    <w:rsid w:val="004E1AB4"/>
    <w:rsid w:val="004E3527"/>
    <w:rsid w:val="004E6FE2"/>
    <w:rsid w:val="004F1E4D"/>
    <w:rsid w:val="00503C71"/>
    <w:rsid w:val="005040DC"/>
    <w:rsid w:val="00507F89"/>
    <w:rsid w:val="00525DF5"/>
    <w:rsid w:val="00533592"/>
    <w:rsid w:val="00534D80"/>
    <w:rsid w:val="00536C3F"/>
    <w:rsid w:val="00551D18"/>
    <w:rsid w:val="00553B07"/>
    <w:rsid w:val="00581D6A"/>
    <w:rsid w:val="00582C67"/>
    <w:rsid w:val="005A3830"/>
    <w:rsid w:val="005B089A"/>
    <w:rsid w:val="005B137D"/>
    <w:rsid w:val="005B6754"/>
    <w:rsid w:val="005C0008"/>
    <w:rsid w:val="005C6DFA"/>
    <w:rsid w:val="005C7A97"/>
    <w:rsid w:val="005D109E"/>
    <w:rsid w:val="005D154D"/>
    <w:rsid w:val="005D37E3"/>
    <w:rsid w:val="005D52B8"/>
    <w:rsid w:val="0060247B"/>
    <w:rsid w:val="0060410D"/>
    <w:rsid w:val="00614FA4"/>
    <w:rsid w:val="00616531"/>
    <w:rsid w:val="00616E94"/>
    <w:rsid w:val="00640DE9"/>
    <w:rsid w:val="00643FC5"/>
    <w:rsid w:val="006444D7"/>
    <w:rsid w:val="006508D0"/>
    <w:rsid w:val="0065106D"/>
    <w:rsid w:val="00660BE3"/>
    <w:rsid w:val="006732A9"/>
    <w:rsid w:val="006738E5"/>
    <w:rsid w:val="006863C4"/>
    <w:rsid w:val="00691AAE"/>
    <w:rsid w:val="006946E9"/>
    <w:rsid w:val="00696D4A"/>
    <w:rsid w:val="006A0D2C"/>
    <w:rsid w:val="006A5869"/>
    <w:rsid w:val="006C511A"/>
    <w:rsid w:val="006C5AC8"/>
    <w:rsid w:val="006D65B7"/>
    <w:rsid w:val="0070139F"/>
    <w:rsid w:val="00703FBF"/>
    <w:rsid w:val="00711898"/>
    <w:rsid w:val="0072710F"/>
    <w:rsid w:val="00730094"/>
    <w:rsid w:val="00734925"/>
    <w:rsid w:val="007542B2"/>
    <w:rsid w:val="007625A0"/>
    <w:rsid w:val="00774E22"/>
    <w:rsid w:val="00780D77"/>
    <w:rsid w:val="007A014A"/>
    <w:rsid w:val="007A3130"/>
    <w:rsid w:val="007B2C8D"/>
    <w:rsid w:val="007B4A8F"/>
    <w:rsid w:val="007B5DDF"/>
    <w:rsid w:val="007C1247"/>
    <w:rsid w:val="007C30C8"/>
    <w:rsid w:val="007E1704"/>
    <w:rsid w:val="007E59E8"/>
    <w:rsid w:val="00802D37"/>
    <w:rsid w:val="00806540"/>
    <w:rsid w:val="0080728C"/>
    <w:rsid w:val="008077A3"/>
    <w:rsid w:val="00807D51"/>
    <w:rsid w:val="008166D4"/>
    <w:rsid w:val="008224D2"/>
    <w:rsid w:val="00823F32"/>
    <w:rsid w:val="0082479D"/>
    <w:rsid w:val="00832E22"/>
    <w:rsid w:val="00846DA1"/>
    <w:rsid w:val="008515BA"/>
    <w:rsid w:val="00856E4F"/>
    <w:rsid w:val="008578E3"/>
    <w:rsid w:val="00857924"/>
    <w:rsid w:val="00867660"/>
    <w:rsid w:val="00873ED0"/>
    <w:rsid w:val="008964A4"/>
    <w:rsid w:val="008968AB"/>
    <w:rsid w:val="008A2DB0"/>
    <w:rsid w:val="008A5684"/>
    <w:rsid w:val="008B534E"/>
    <w:rsid w:val="008B7DBC"/>
    <w:rsid w:val="008C1480"/>
    <w:rsid w:val="008C2AD8"/>
    <w:rsid w:val="008C3104"/>
    <w:rsid w:val="008D110A"/>
    <w:rsid w:val="008D6673"/>
    <w:rsid w:val="00901178"/>
    <w:rsid w:val="00905514"/>
    <w:rsid w:val="009056ED"/>
    <w:rsid w:val="0091336B"/>
    <w:rsid w:val="00930F1E"/>
    <w:rsid w:val="009377FE"/>
    <w:rsid w:val="00940673"/>
    <w:rsid w:val="00952925"/>
    <w:rsid w:val="00962E68"/>
    <w:rsid w:val="00971ABA"/>
    <w:rsid w:val="00972E95"/>
    <w:rsid w:val="009759A2"/>
    <w:rsid w:val="00977FF4"/>
    <w:rsid w:val="009A0D6F"/>
    <w:rsid w:val="009A1B6E"/>
    <w:rsid w:val="009A26DB"/>
    <w:rsid w:val="009A4C79"/>
    <w:rsid w:val="009A79F5"/>
    <w:rsid w:val="009B7B54"/>
    <w:rsid w:val="009C64BA"/>
    <w:rsid w:val="009E5B54"/>
    <w:rsid w:val="009E7BDA"/>
    <w:rsid w:val="009F4543"/>
    <w:rsid w:val="00A04067"/>
    <w:rsid w:val="00A36168"/>
    <w:rsid w:val="00A37C17"/>
    <w:rsid w:val="00A40DB1"/>
    <w:rsid w:val="00A41B22"/>
    <w:rsid w:val="00A72829"/>
    <w:rsid w:val="00A72F89"/>
    <w:rsid w:val="00A74EAF"/>
    <w:rsid w:val="00A8366F"/>
    <w:rsid w:val="00A96E41"/>
    <w:rsid w:val="00A975ED"/>
    <w:rsid w:val="00AA285D"/>
    <w:rsid w:val="00AA6F17"/>
    <w:rsid w:val="00AC56C6"/>
    <w:rsid w:val="00AE593F"/>
    <w:rsid w:val="00AF2762"/>
    <w:rsid w:val="00AF56A6"/>
    <w:rsid w:val="00B01ABE"/>
    <w:rsid w:val="00B21597"/>
    <w:rsid w:val="00B21839"/>
    <w:rsid w:val="00B22C94"/>
    <w:rsid w:val="00B24AAA"/>
    <w:rsid w:val="00B32419"/>
    <w:rsid w:val="00B470C9"/>
    <w:rsid w:val="00B50650"/>
    <w:rsid w:val="00B51E31"/>
    <w:rsid w:val="00B53E40"/>
    <w:rsid w:val="00B61AD8"/>
    <w:rsid w:val="00B64EEC"/>
    <w:rsid w:val="00B665CB"/>
    <w:rsid w:val="00B74657"/>
    <w:rsid w:val="00B75FE2"/>
    <w:rsid w:val="00B760C9"/>
    <w:rsid w:val="00B805D0"/>
    <w:rsid w:val="00B9342F"/>
    <w:rsid w:val="00BA41D8"/>
    <w:rsid w:val="00BA49AB"/>
    <w:rsid w:val="00BA4A03"/>
    <w:rsid w:val="00BB2695"/>
    <w:rsid w:val="00BB5CD9"/>
    <w:rsid w:val="00BC2C6F"/>
    <w:rsid w:val="00BC43D5"/>
    <w:rsid w:val="00BC7BB1"/>
    <w:rsid w:val="00BE00E5"/>
    <w:rsid w:val="00BE2AB6"/>
    <w:rsid w:val="00BE3B20"/>
    <w:rsid w:val="00BF4948"/>
    <w:rsid w:val="00BF7C78"/>
    <w:rsid w:val="00C01615"/>
    <w:rsid w:val="00C102AF"/>
    <w:rsid w:val="00C102EB"/>
    <w:rsid w:val="00C16508"/>
    <w:rsid w:val="00C16518"/>
    <w:rsid w:val="00C20D9A"/>
    <w:rsid w:val="00C22854"/>
    <w:rsid w:val="00C30FE2"/>
    <w:rsid w:val="00C40BEC"/>
    <w:rsid w:val="00C40D2A"/>
    <w:rsid w:val="00C43957"/>
    <w:rsid w:val="00C47471"/>
    <w:rsid w:val="00C5008C"/>
    <w:rsid w:val="00C53F45"/>
    <w:rsid w:val="00C65220"/>
    <w:rsid w:val="00C65828"/>
    <w:rsid w:val="00C67162"/>
    <w:rsid w:val="00C7098F"/>
    <w:rsid w:val="00C904CD"/>
    <w:rsid w:val="00C91346"/>
    <w:rsid w:val="00C91A3F"/>
    <w:rsid w:val="00CA494F"/>
    <w:rsid w:val="00CA5407"/>
    <w:rsid w:val="00CE1F96"/>
    <w:rsid w:val="00CF1AA5"/>
    <w:rsid w:val="00D011C0"/>
    <w:rsid w:val="00D04882"/>
    <w:rsid w:val="00D33EB2"/>
    <w:rsid w:val="00D40193"/>
    <w:rsid w:val="00D448FC"/>
    <w:rsid w:val="00D4543E"/>
    <w:rsid w:val="00D47FF0"/>
    <w:rsid w:val="00D54E71"/>
    <w:rsid w:val="00D559A7"/>
    <w:rsid w:val="00D5630C"/>
    <w:rsid w:val="00D84E3B"/>
    <w:rsid w:val="00D87381"/>
    <w:rsid w:val="00DA69BD"/>
    <w:rsid w:val="00DB1BDB"/>
    <w:rsid w:val="00DC52F6"/>
    <w:rsid w:val="00DC5F22"/>
    <w:rsid w:val="00DD5736"/>
    <w:rsid w:val="00DD61EB"/>
    <w:rsid w:val="00DD6E19"/>
    <w:rsid w:val="00DF13E3"/>
    <w:rsid w:val="00DF692B"/>
    <w:rsid w:val="00E0559E"/>
    <w:rsid w:val="00E077EE"/>
    <w:rsid w:val="00E149A0"/>
    <w:rsid w:val="00E332D7"/>
    <w:rsid w:val="00E4510D"/>
    <w:rsid w:val="00E50357"/>
    <w:rsid w:val="00E606F0"/>
    <w:rsid w:val="00E67B93"/>
    <w:rsid w:val="00E754E3"/>
    <w:rsid w:val="00E811A3"/>
    <w:rsid w:val="00E8228F"/>
    <w:rsid w:val="00E8685C"/>
    <w:rsid w:val="00EA19B5"/>
    <w:rsid w:val="00EA6C5E"/>
    <w:rsid w:val="00EA7A7E"/>
    <w:rsid w:val="00EB205B"/>
    <w:rsid w:val="00EC36B3"/>
    <w:rsid w:val="00EC59DE"/>
    <w:rsid w:val="00EC61D6"/>
    <w:rsid w:val="00ED2016"/>
    <w:rsid w:val="00ED7CC7"/>
    <w:rsid w:val="00EF2BBA"/>
    <w:rsid w:val="00EF354B"/>
    <w:rsid w:val="00F11B7B"/>
    <w:rsid w:val="00F357AC"/>
    <w:rsid w:val="00F37A94"/>
    <w:rsid w:val="00F45040"/>
    <w:rsid w:val="00F46694"/>
    <w:rsid w:val="00F50563"/>
    <w:rsid w:val="00F55C71"/>
    <w:rsid w:val="00F709C0"/>
    <w:rsid w:val="00F709F6"/>
    <w:rsid w:val="00F73146"/>
    <w:rsid w:val="00F7439B"/>
    <w:rsid w:val="00F85C60"/>
    <w:rsid w:val="00FB6403"/>
    <w:rsid w:val="00FC2510"/>
    <w:rsid w:val="00FC388F"/>
    <w:rsid w:val="00FC3FC4"/>
    <w:rsid w:val="00FC66C5"/>
    <w:rsid w:val="00FC7D62"/>
    <w:rsid w:val="00FD1E5D"/>
    <w:rsid w:val="00FD3226"/>
    <w:rsid w:val="00FE2C20"/>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C17"/>
    <w:rPr>
      <w:rFonts w:ascii="Arial" w:hAnsi="Arial"/>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901178"/>
    <w:pPr>
      <w:tabs>
        <w:tab w:val="center" w:pos="4536"/>
        <w:tab w:val="right" w:pos="9072"/>
      </w:tabs>
    </w:pPr>
  </w:style>
  <w:style w:type="character" w:customStyle="1" w:styleId="En-tteCar">
    <w:name w:val="En-tête Car"/>
    <w:basedOn w:val="Policepardfaut"/>
    <w:link w:val="En-tte"/>
    <w:uiPriority w:val="99"/>
    <w:semiHidden/>
    <w:locked/>
    <w:rsid w:val="007E59E8"/>
    <w:rPr>
      <w:rFonts w:ascii="Arial" w:hAnsi="Arial" w:cs="Times New Roman"/>
      <w:sz w:val="20"/>
      <w:szCs w:val="20"/>
    </w:rPr>
  </w:style>
  <w:style w:type="paragraph" w:styleId="Pieddepage">
    <w:name w:val="footer"/>
    <w:basedOn w:val="Normal"/>
    <w:link w:val="PieddepageCar"/>
    <w:uiPriority w:val="99"/>
    <w:rsid w:val="00901178"/>
    <w:pPr>
      <w:tabs>
        <w:tab w:val="center" w:pos="4536"/>
        <w:tab w:val="right" w:pos="9072"/>
      </w:tabs>
    </w:pPr>
  </w:style>
  <w:style w:type="character" w:customStyle="1" w:styleId="PieddepageCar">
    <w:name w:val="Pied de page Car"/>
    <w:basedOn w:val="Policepardfaut"/>
    <w:link w:val="Pieddepage"/>
    <w:uiPriority w:val="99"/>
    <w:locked/>
    <w:rsid w:val="00503C71"/>
    <w:rPr>
      <w:rFonts w:ascii="Arial" w:hAnsi="Arial" w:cs="Times New Roman"/>
      <w:lang w:val="fr-FR" w:eastAsia="fr-FR"/>
    </w:rPr>
  </w:style>
  <w:style w:type="character" w:styleId="Numrodepage">
    <w:name w:val="page number"/>
    <w:basedOn w:val="Policepardfaut"/>
    <w:uiPriority w:val="99"/>
    <w:rsid w:val="00901178"/>
    <w:rPr>
      <w:rFonts w:cs="Times New Roman"/>
    </w:rPr>
  </w:style>
  <w:style w:type="paragraph" w:styleId="Corpsdetexte">
    <w:name w:val="Body Text"/>
    <w:basedOn w:val="Normal"/>
    <w:link w:val="CorpsdetexteCar"/>
    <w:uiPriority w:val="99"/>
    <w:rsid w:val="00901178"/>
    <w:pPr>
      <w:keepLines/>
      <w:jc w:val="both"/>
    </w:pPr>
    <w:rPr>
      <w:i/>
    </w:rPr>
  </w:style>
  <w:style w:type="character" w:customStyle="1" w:styleId="CorpsdetexteCar">
    <w:name w:val="Corps de texte Car"/>
    <w:basedOn w:val="Policepardfaut"/>
    <w:link w:val="Corpsdetexte"/>
    <w:uiPriority w:val="99"/>
    <w:semiHidden/>
    <w:locked/>
    <w:rsid w:val="007E59E8"/>
    <w:rPr>
      <w:rFonts w:ascii="Arial" w:hAnsi="Arial" w:cs="Times New Roman"/>
      <w:sz w:val="20"/>
      <w:szCs w:val="20"/>
    </w:rPr>
  </w:style>
  <w:style w:type="paragraph" w:styleId="Textedebulles">
    <w:name w:val="Balloon Text"/>
    <w:basedOn w:val="Normal"/>
    <w:link w:val="TextedebullesCar"/>
    <w:uiPriority w:val="99"/>
    <w:semiHidden/>
    <w:rsid w:val="001235A5"/>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7E59E8"/>
    <w:rPr>
      <w:rFonts w:cs="Times New Roman"/>
      <w:sz w:val="2"/>
    </w:rPr>
  </w:style>
  <w:style w:type="character" w:styleId="Marquedecommentaire">
    <w:name w:val="annotation reference"/>
    <w:basedOn w:val="Policepardfaut"/>
    <w:uiPriority w:val="99"/>
    <w:semiHidden/>
    <w:rsid w:val="00E67B93"/>
    <w:rPr>
      <w:rFonts w:cs="Times New Roman"/>
      <w:sz w:val="16"/>
    </w:rPr>
  </w:style>
  <w:style w:type="paragraph" w:styleId="Commentaire">
    <w:name w:val="annotation text"/>
    <w:basedOn w:val="Normal"/>
    <w:link w:val="CommentaireCar"/>
    <w:uiPriority w:val="99"/>
    <w:semiHidden/>
    <w:rsid w:val="00E67B93"/>
  </w:style>
  <w:style w:type="character" w:customStyle="1" w:styleId="CommentaireCar">
    <w:name w:val="Commentaire Car"/>
    <w:basedOn w:val="Policepardfaut"/>
    <w:link w:val="Commentaire"/>
    <w:uiPriority w:val="99"/>
    <w:semiHidden/>
    <w:locked/>
    <w:rsid w:val="007E59E8"/>
    <w:rPr>
      <w:rFonts w:ascii="Arial" w:hAnsi="Arial" w:cs="Times New Roman"/>
      <w:sz w:val="20"/>
      <w:szCs w:val="20"/>
    </w:rPr>
  </w:style>
  <w:style w:type="paragraph" w:styleId="Objetducommentaire">
    <w:name w:val="annotation subject"/>
    <w:basedOn w:val="Commentaire"/>
    <w:next w:val="Commentaire"/>
    <w:link w:val="ObjetducommentaireCar"/>
    <w:uiPriority w:val="99"/>
    <w:semiHidden/>
    <w:rsid w:val="00E67B93"/>
    <w:rPr>
      <w:b/>
      <w:bCs/>
    </w:rPr>
  </w:style>
  <w:style w:type="character" w:customStyle="1" w:styleId="ObjetducommentaireCar">
    <w:name w:val="Objet du commentaire Car"/>
    <w:basedOn w:val="CommentaireCar"/>
    <w:link w:val="Objetducommentaire"/>
    <w:uiPriority w:val="99"/>
    <w:semiHidden/>
    <w:locked/>
    <w:rsid w:val="007E59E8"/>
    <w:rPr>
      <w:b/>
      <w:bCs/>
    </w:rPr>
  </w:style>
  <w:style w:type="character" w:styleId="lev">
    <w:name w:val="Strong"/>
    <w:basedOn w:val="Policepardfaut"/>
    <w:uiPriority w:val="99"/>
    <w:qFormat/>
    <w:rsid w:val="00E50357"/>
    <w:rPr>
      <w:rFonts w:cs="Times New Roman"/>
      <w:b/>
    </w:rPr>
  </w:style>
  <w:style w:type="paragraph" w:styleId="Paragraphedeliste">
    <w:name w:val="List Paragraph"/>
    <w:basedOn w:val="Normal"/>
    <w:uiPriority w:val="99"/>
    <w:qFormat/>
    <w:rsid w:val="00C40D2A"/>
    <w:pPr>
      <w:spacing w:after="160" w:line="259" w:lineRule="auto"/>
      <w:ind w:left="720"/>
      <w:contextualSpacing/>
    </w:pPr>
    <w:rPr>
      <w:rFonts w:ascii="Calibri" w:hAnsi="Calibri" w:cs="Arial"/>
      <w:sz w:val="22"/>
      <w:szCs w:val="22"/>
      <w:lang w:eastAsia="en-US"/>
    </w:rPr>
  </w:style>
  <w:style w:type="paragraph" w:styleId="Rvision">
    <w:name w:val="Revision"/>
    <w:hidden/>
    <w:uiPriority w:val="99"/>
    <w:semiHidden/>
    <w:rsid w:val="009F4543"/>
    <w:rPr>
      <w:rFonts w:ascii="Arial" w:hAnsi="Arial"/>
      <w:sz w:val="20"/>
      <w:szCs w:val="20"/>
    </w:rPr>
  </w:style>
</w:styles>
</file>

<file path=word/webSettings.xml><?xml version="1.0" encoding="utf-8"?>
<w:webSettings xmlns:r="http://schemas.openxmlformats.org/officeDocument/2006/relationships" xmlns:w="http://schemas.openxmlformats.org/wordprocessingml/2006/main">
  <w:divs>
    <w:div w:id="208302312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85173D-CE86-4B01-B3BF-138D9C832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22</Pages>
  <Words>7890</Words>
  <Characters>43399</Characters>
  <Application>Microsoft Office Word</Application>
  <DocSecurity>0</DocSecurity>
  <Lines>361</Lines>
  <Paragraphs>102</Paragraphs>
  <ScaleCrop>false</ScaleCrop>
  <HeadingPairs>
    <vt:vector size="2" baseType="variant">
      <vt:variant>
        <vt:lpstr>Titre</vt:lpstr>
      </vt:variant>
      <vt:variant>
        <vt:i4>1</vt:i4>
      </vt:variant>
    </vt:vector>
  </HeadingPairs>
  <TitlesOfParts>
    <vt:vector size="1" baseType="lpstr">
      <vt:lpstr>Règlement d'ordre intérieur de la FISF (projet)</vt:lpstr>
    </vt:vector>
  </TitlesOfParts>
  <Company>Ludographies</Company>
  <LinksUpToDate>false</LinksUpToDate>
  <CharactersWithSpaces>51187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Règlement d'ordre intérieur de la FISF (projet)</dc:title>
  <dc:creator>JAKO</dc:creator>
  <cp:lastModifiedBy>Françoise Marsigny</cp:lastModifiedBy>
  <cp:revision>3</cp:revision>
  <cp:lastPrinted>2005-04-28T14:42:00Z</cp:lastPrinted>
  <dcterms:created xsi:type="dcterms:W3CDTF">2016-06-01T13:29:00Z</dcterms:created>
  <dcterms:modified xsi:type="dcterms:W3CDTF">2016-06-01T14:14:00Z</dcterms:modified>
</cp:coreProperties>
</file>